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1134"/>
        <w:gridCol w:w="3119"/>
        <w:gridCol w:w="2410"/>
        <w:gridCol w:w="3260"/>
      </w:tblGrid>
      <w:tr w:rsidR="00A946C2" w:rsidRPr="00A946C2" w:rsidTr="00302157">
        <w:trPr>
          <w:trHeight w:hRule="exact" w:val="64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Role:</w:t>
            </w:r>
          </w:p>
        </w:tc>
        <w:tc>
          <w:tcPr>
            <w:tcW w:w="3119" w:type="dxa"/>
            <w:vAlign w:val="center"/>
          </w:tcPr>
          <w:p w:rsidR="00A946C2" w:rsidRPr="00A946C2" w:rsidRDefault="00F53281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Corporate </w:t>
            </w:r>
            <w:r w:rsidR="00302157">
              <w:rPr>
                <w:rFonts w:cs="Arial"/>
                <w:sz w:val="20"/>
                <w:szCs w:val="20"/>
                <w:lang w:eastAsia="en-US"/>
              </w:rPr>
              <w:t>Communications</w:t>
            </w:r>
            <w:r w:rsidR="00302157">
              <w:rPr>
                <w:rFonts w:cs="Arial"/>
                <w:sz w:val="20"/>
                <w:szCs w:val="20"/>
                <w:lang w:eastAsia="en-US"/>
              </w:rPr>
              <w:br/>
              <w:t>Co-ordinator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Reports to (Business):</w:t>
            </w:r>
          </w:p>
        </w:tc>
        <w:tc>
          <w:tcPr>
            <w:tcW w:w="3260" w:type="dxa"/>
            <w:vAlign w:val="center"/>
          </w:tcPr>
          <w:p w:rsidR="00A946C2" w:rsidRPr="00A946C2" w:rsidRDefault="00302157" w:rsidP="00F53281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VolkerWessels UK Shared Services / Volker</w:t>
            </w:r>
            <w:r w:rsidR="00F53281">
              <w:rPr>
                <w:rFonts w:cs="Arial"/>
                <w:sz w:val="20"/>
                <w:szCs w:val="20"/>
                <w:lang w:eastAsia="en-US"/>
              </w:rPr>
              <w:t>Rail</w:t>
            </w:r>
          </w:p>
        </w:tc>
      </w:tr>
      <w:tr w:rsidR="00A946C2" w:rsidRPr="00A946C2" w:rsidTr="00302157">
        <w:trPr>
          <w:trHeight w:hRule="exact" w:val="707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Location:</w:t>
            </w:r>
          </w:p>
        </w:tc>
        <w:tc>
          <w:tcPr>
            <w:tcW w:w="3119" w:type="dxa"/>
            <w:vMerge w:val="restart"/>
          </w:tcPr>
          <w:p w:rsidR="00A946C2" w:rsidRPr="00A946C2" w:rsidRDefault="00F53281" w:rsidP="00CB5216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VolkerRail, Eagre House, J3 Business Park, Carr Hill, Doncaster, DN4 8DE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Reports to (Function):</w:t>
            </w:r>
          </w:p>
        </w:tc>
        <w:tc>
          <w:tcPr>
            <w:tcW w:w="3260" w:type="dxa"/>
            <w:vAlign w:val="center"/>
          </w:tcPr>
          <w:p w:rsidR="00A946C2" w:rsidRPr="00A946C2" w:rsidRDefault="00302157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Corporate Communications </w:t>
            </w:r>
            <w:r w:rsidR="00F53281">
              <w:rPr>
                <w:rFonts w:cs="Arial"/>
                <w:sz w:val="20"/>
                <w:szCs w:val="20"/>
                <w:lang w:eastAsia="en-US"/>
              </w:rPr>
              <w:t>Executive – Tina Cator</w:t>
            </w:r>
          </w:p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A946C2" w:rsidRPr="00A946C2" w:rsidTr="005629A0">
        <w:trPr>
          <w:trHeight w:hRule="exact"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Current Job Holder:</w:t>
            </w:r>
          </w:p>
        </w:tc>
        <w:tc>
          <w:tcPr>
            <w:tcW w:w="3260" w:type="dxa"/>
            <w:vAlign w:val="center"/>
          </w:tcPr>
          <w:p w:rsidR="00A946C2" w:rsidRPr="00A946C2" w:rsidRDefault="00CB5216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N/A</w:t>
            </w:r>
          </w:p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410E17" w:rsidRPr="00127A0A" w:rsidRDefault="00410E17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923"/>
      </w:tblGrid>
      <w:tr w:rsidR="00A946C2" w:rsidRPr="00F179C1" w:rsidTr="005629A0">
        <w:trPr>
          <w:trHeight w:val="31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946C2" w:rsidRPr="007D28AB" w:rsidRDefault="00A946C2" w:rsidP="000779F6">
            <w:pPr>
              <w:pStyle w:val="StyleTableTextBold"/>
            </w:pPr>
            <w:r w:rsidRPr="007D28AB">
              <w:t>Overall Role Purpose:</w:t>
            </w:r>
          </w:p>
        </w:tc>
      </w:tr>
      <w:tr w:rsidR="00A946C2" w:rsidRPr="00F179C1" w:rsidTr="000779F6">
        <w:trPr>
          <w:trHeight w:val="397"/>
        </w:trPr>
        <w:tc>
          <w:tcPr>
            <w:tcW w:w="9923" w:type="dxa"/>
            <w:vAlign w:val="center"/>
          </w:tcPr>
          <w:p w:rsidR="00A946C2" w:rsidRDefault="00A946C2" w:rsidP="000779F6">
            <w:pPr>
              <w:rPr>
                <w:b/>
                <w:szCs w:val="20"/>
              </w:rPr>
            </w:pPr>
          </w:p>
          <w:p w:rsidR="00A946C2" w:rsidRDefault="00CB5216" w:rsidP="00DA0EAF">
            <w:pPr>
              <w:rPr>
                <w:sz w:val="20"/>
                <w:szCs w:val="20"/>
              </w:rPr>
            </w:pPr>
            <w:r w:rsidRPr="00CB5216">
              <w:rPr>
                <w:sz w:val="20"/>
                <w:szCs w:val="20"/>
              </w:rPr>
              <w:t xml:space="preserve">To assist in providing </w:t>
            </w:r>
            <w:r w:rsidR="00DA0EAF">
              <w:rPr>
                <w:sz w:val="20"/>
                <w:szCs w:val="20"/>
              </w:rPr>
              <w:t xml:space="preserve">external and internal </w:t>
            </w:r>
            <w:r w:rsidR="00302157">
              <w:rPr>
                <w:sz w:val="20"/>
                <w:szCs w:val="20"/>
              </w:rPr>
              <w:t>communications</w:t>
            </w:r>
            <w:r w:rsidRPr="00CB5216">
              <w:rPr>
                <w:sz w:val="20"/>
                <w:szCs w:val="20"/>
              </w:rPr>
              <w:t xml:space="preserve"> support </w:t>
            </w:r>
            <w:r w:rsidR="00DA0EAF">
              <w:rPr>
                <w:sz w:val="20"/>
                <w:szCs w:val="20"/>
              </w:rPr>
              <w:t>to all divisions of Volker</w:t>
            </w:r>
            <w:r w:rsidR="00F53281">
              <w:rPr>
                <w:sz w:val="20"/>
                <w:szCs w:val="20"/>
              </w:rPr>
              <w:t>Rail</w:t>
            </w:r>
            <w:r w:rsidR="00DA0EAF">
              <w:rPr>
                <w:sz w:val="20"/>
                <w:szCs w:val="20"/>
              </w:rPr>
              <w:t>, e</w:t>
            </w:r>
            <w:r w:rsidRPr="00CB5216">
              <w:rPr>
                <w:sz w:val="20"/>
                <w:szCs w:val="20"/>
              </w:rPr>
              <w:t xml:space="preserve">nsuring the business’s diverse range of </w:t>
            </w:r>
            <w:r w:rsidR="00F53281">
              <w:rPr>
                <w:sz w:val="20"/>
                <w:szCs w:val="20"/>
              </w:rPr>
              <w:t>capabilities</w:t>
            </w:r>
            <w:r w:rsidRPr="00CB5216">
              <w:rPr>
                <w:sz w:val="20"/>
                <w:szCs w:val="20"/>
              </w:rPr>
              <w:t xml:space="preserve"> are captured </w:t>
            </w:r>
            <w:r>
              <w:rPr>
                <w:sz w:val="20"/>
                <w:szCs w:val="20"/>
              </w:rPr>
              <w:t xml:space="preserve">and promoted </w:t>
            </w:r>
            <w:r w:rsidRPr="00CB5216">
              <w:rPr>
                <w:sz w:val="20"/>
                <w:szCs w:val="20"/>
              </w:rPr>
              <w:t>through various marketing collateral, campaigns, and projects</w:t>
            </w:r>
            <w:r w:rsidR="00DA0EAF">
              <w:rPr>
                <w:sz w:val="20"/>
                <w:szCs w:val="20"/>
              </w:rPr>
              <w:t>.</w:t>
            </w:r>
          </w:p>
          <w:p w:rsidR="00DA0EAF" w:rsidRPr="00F179C1" w:rsidRDefault="00DA0EAF" w:rsidP="00DA0EAF">
            <w:pPr>
              <w:rPr>
                <w:b/>
                <w:szCs w:val="20"/>
              </w:rPr>
            </w:pP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923"/>
      </w:tblGrid>
      <w:tr w:rsidR="00A946C2" w:rsidRPr="00F179C1" w:rsidTr="005629A0">
        <w:tc>
          <w:tcPr>
            <w:tcW w:w="9923" w:type="dxa"/>
            <w:shd w:val="clear" w:color="auto" w:fill="F2F2F2" w:themeFill="background1" w:themeFillShade="F2"/>
          </w:tcPr>
          <w:p w:rsidR="00A946C2" w:rsidRPr="0061615B" w:rsidRDefault="00A946C2" w:rsidP="00127A0A">
            <w:pPr>
              <w:pStyle w:val="StyleTableTextBold"/>
            </w:pPr>
            <w:r w:rsidRPr="0061615B">
              <w:t>Key Accountabilities:</w:t>
            </w:r>
            <w:r w:rsidR="00127A0A">
              <w:t xml:space="preserve"> </w:t>
            </w:r>
            <w:r w:rsidR="00127A0A" w:rsidRPr="00127A0A">
              <w:rPr>
                <w:b w:val="0"/>
              </w:rPr>
              <w:t>D</w:t>
            </w:r>
            <w:r w:rsidRPr="00127A0A">
              <w:rPr>
                <w:b w:val="0"/>
              </w:rPr>
              <w:t>escribe the key tasks and responsibilities the job-holder has on an on-going basis</w:t>
            </w:r>
            <w:r w:rsidR="00127A0A">
              <w:rPr>
                <w:b w:val="0"/>
              </w:rPr>
              <w:t>.</w:t>
            </w:r>
          </w:p>
        </w:tc>
      </w:tr>
      <w:tr w:rsidR="00A946C2" w:rsidRPr="00F179C1" w:rsidTr="000779F6">
        <w:tc>
          <w:tcPr>
            <w:tcW w:w="9923" w:type="dxa"/>
          </w:tcPr>
          <w:p w:rsidR="00A946C2" w:rsidRDefault="00A946C2" w:rsidP="000779F6">
            <w:pPr>
              <w:rPr>
                <w:b/>
                <w:szCs w:val="20"/>
              </w:rPr>
            </w:pPr>
          </w:p>
          <w:p w:rsidR="00F53281" w:rsidRDefault="00F53281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the companies weekly news updates</w:t>
            </w:r>
          </w:p>
          <w:p w:rsidR="00F53281" w:rsidRDefault="00F53281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creation and </w:t>
            </w:r>
            <w:r w:rsidR="00D84987">
              <w:rPr>
                <w:sz w:val="20"/>
                <w:szCs w:val="20"/>
              </w:rPr>
              <w:t xml:space="preserve">research </w:t>
            </w:r>
            <w:r>
              <w:rPr>
                <w:sz w:val="20"/>
                <w:szCs w:val="20"/>
              </w:rPr>
              <w:t>development</w:t>
            </w:r>
          </w:p>
          <w:p w:rsidR="00F53281" w:rsidRDefault="00F53281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our marketing information database system</w:t>
            </w:r>
          </w:p>
          <w:p w:rsidR="00611AC0" w:rsidRDefault="00611AC0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clippings</w:t>
            </w:r>
          </w:p>
          <w:p w:rsidR="00F53281" w:rsidRDefault="00F53281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review for website and social media</w:t>
            </w:r>
          </w:p>
          <w:p w:rsidR="00DA0EAF" w:rsidRPr="00DA0EAF" w:rsidRDefault="00DA0EAF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A0EAF">
              <w:rPr>
                <w:sz w:val="20"/>
                <w:szCs w:val="20"/>
              </w:rPr>
              <w:t>Writing case studies, articles and news stories</w:t>
            </w:r>
          </w:p>
          <w:p w:rsidR="00DA0EAF" w:rsidRDefault="00DA0EAF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A0EAF">
              <w:rPr>
                <w:sz w:val="20"/>
                <w:szCs w:val="20"/>
              </w:rPr>
              <w:t>Providing regular updates to Volker</w:t>
            </w:r>
            <w:r w:rsidR="00F53281">
              <w:rPr>
                <w:sz w:val="20"/>
                <w:szCs w:val="20"/>
              </w:rPr>
              <w:t>Rail</w:t>
            </w:r>
            <w:r w:rsidRPr="00DA0EAF">
              <w:rPr>
                <w:sz w:val="20"/>
                <w:szCs w:val="20"/>
              </w:rPr>
              <w:t>’s website</w:t>
            </w:r>
          </w:p>
          <w:p w:rsidR="00DA0EAF" w:rsidRDefault="00DA0EAF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A0EAF">
              <w:rPr>
                <w:sz w:val="20"/>
                <w:szCs w:val="20"/>
              </w:rPr>
              <w:t xml:space="preserve">Administration of marketing materials in </w:t>
            </w:r>
            <w:r>
              <w:rPr>
                <w:sz w:val="20"/>
                <w:szCs w:val="20"/>
              </w:rPr>
              <w:t>Workspace</w:t>
            </w:r>
          </w:p>
          <w:p w:rsidR="00611AC0" w:rsidRPr="00DA0EAF" w:rsidRDefault="00611AC0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of our shared drives</w:t>
            </w:r>
          </w:p>
          <w:p w:rsidR="00DA0EAF" w:rsidRPr="00DA0EAF" w:rsidRDefault="00DA0EAF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A0EAF">
              <w:rPr>
                <w:sz w:val="20"/>
                <w:szCs w:val="20"/>
              </w:rPr>
              <w:t>Ensuring social media channels are updated regularly with relevant content</w:t>
            </w:r>
          </w:p>
          <w:p w:rsidR="00DA0EAF" w:rsidRPr="00DA0EAF" w:rsidRDefault="00DA0EAF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A0EAF">
              <w:rPr>
                <w:sz w:val="20"/>
                <w:szCs w:val="20"/>
              </w:rPr>
              <w:t>Monitoring levels of corporate merchandise</w:t>
            </w:r>
          </w:p>
          <w:p w:rsidR="00DA0EAF" w:rsidRPr="00DA0EAF" w:rsidRDefault="00DA0EAF" w:rsidP="00DA0EA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A0EAF">
              <w:rPr>
                <w:sz w:val="20"/>
                <w:szCs w:val="20"/>
              </w:rPr>
              <w:t xml:space="preserve">Assisting in the implementation of </w:t>
            </w:r>
            <w:r w:rsidR="00F53281">
              <w:rPr>
                <w:sz w:val="20"/>
                <w:szCs w:val="20"/>
              </w:rPr>
              <w:t>internal</w:t>
            </w:r>
            <w:r w:rsidRPr="00DA0EAF">
              <w:rPr>
                <w:sz w:val="20"/>
                <w:szCs w:val="20"/>
              </w:rPr>
              <w:t xml:space="preserve"> campaigns</w:t>
            </w:r>
          </w:p>
          <w:p w:rsidR="00F53281" w:rsidRPr="00F53281" w:rsidRDefault="00DA0EAF" w:rsidP="00F53281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DA0EAF">
              <w:rPr>
                <w:sz w:val="20"/>
                <w:szCs w:val="20"/>
              </w:rPr>
              <w:t>Assisting with events where required</w:t>
            </w:r>
          </w:p>
          <w:p w:rsidR="00F53281" w:rsidRPr="00611AC0" w:rsidRDefault="00F53281" w:rsidP="00F53281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Assisting with the work winning team for tender opportunities </w:t>
            </w:r>
          </w:p>
          <w:p w:rsidR="00611AC0" w:rsidRPr="00F53281" w:rsidRDefault="00611AC0" w:rsidP="00F53281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  <w:p w:rsidR="00A946C2" w:rsidRPr="00F179C1" w:rsidRDefault="00A946C2" w:rsidP="000779F6">
            <w:pPr>
              <w:rPr>
                <w:b/>
                <w:szCs w:val="20"/>
              </w:rPr>
            </w:pP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A946C2" w:rsidRPr="00F179C1" w:rsidTr="005629A0">
        <w:trPr>
          <w:trHeight w:val="597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A946C2" w:rsidRPr="0061615B" w:rsidRDefault="00A946C2" w:rsidP="00127A0A">
            <w:pPr>
              <w:pStyle w:val="StyleTableTextBold"/>
            </w:pPr>
            <w:r w:rsidRPr="00F179C1">
              <w:t>Interfaces:</w:t>
            </w:r>
            <w:r w:rsidR="00127A0A">
              <w:t xml:space="preserve"> </w:t>
            </w:r>
            <w:r w:rsidRPr="00127A0A">
              <w:rPr>
                <w:b w:val="0"/>
              </w:rPr>
              <w:t>Definition of the mutual expectations between roles that are interdependent</w:t>
            </w:r>
            <w:r w:rsidR="003075C9">
              <w:rPr>
                <w:b w:val="0"/>
              </w:rPr>
              <w:t xml:space="preserve"> and have points of interface. </w:t>
            </w:r>
            <w:r w:rsidRPr="00127A0A">
              <w:rPr>
                <w:b w:val="0"/>
              </w:rPr>
              <w:t>Think of the key processes in which this role is involved and the interfaces within this.</w:t>
            </w:r>
          </w:p>
        </w:tc>
      </w:tr>
      <w:tr w:rsidR="00A946C2" w:rsidRPr="00F179C1" w:rsidTr="000779F6">
        <w:trPr>
          <w:trHeight w:val="397"/>
        </w:trPr>
        <w:tc>
          <w:tcPr>
            <w:tcW w:w="4962" w:type="dxa"/>
            <w:vAlign w:val="center"/>
          </w:tcPr>
          <w:p w:rsidR="00A946C2" w:rsidRPr="0061615B" w:rsidRDefault="00A946C2" w:rsidP="000779F6">
            <w:pPr>
              <w:pStyle w:val="TableText"/>
              <w:jc w:val="center"/>
              <w:rPr>
                <w:b/>
                <w:sz w:val="20"/>
              </w:rPr>
            </w:pPr>
            <w:r w:rsidRPr="0061615B">
              <w:rPr>
                <w:b/>
                <w:sz w:val="20"/>
              </w:rPr>
              <w:t>Internal Contacts</w:t>
            </w:r>
          </w:p>
        </w:tc>
        <w:tc>
          <w:tcPr>
            <w:tcW w:w="4961" w:type="dxa"/>
            <w:vAlign w:val="center"/>
          </w:tcPr>
          <w:p w:rsidR="00A946C2" w:rsidRPr="0061615B" w:rsidRDefault="00A946C2" w:rsidP="000779F6">
            <w:pPr>
              <w:pStyle w:val="TableText"/>
              <w:jc w:val="center"/>
              <w:rPr>
                <w:b/>
                <w:sz w:val="20"/>
              </w:rPr>
            </w:pPr>
            <w:r w:rsidRPr="0061615B">
              <w:rPr>
                <w:b/>
                <w:sz w:val="20"/>
              </w:rPr>
              <w:t>External Contacts</w:t>
            </w:r>
          </w:p>
        </w:tc>
      </w:tr>
      <w:tr w:rsidR="00DA0EAF" w:rsidRPr="00F179C1" w:rsidTr="00F9140F">
        <w:trPr>
          <w:trHeight w:val="340"/>
        </w:trPr>
        <w:tc>
          <w:tcPr>
            <w:tcW w:w="4962" w:type="dxa"/>
            <w:vAlign w:val="center"/>
          </w:tcPr>
          <w:p w:rsidR="00DA0EAF" w:rsidRPr="00DA0EAF" w:rsidRDefault="00F53281" w:rsidP="00DA0EAF">
            <w:pPr>
              <w:pStyle w:val="TableText"/>
              <w:rPr>
                <w:sz w:val="20"/>
              </w:rPr>
            </w:pPr>
            <w:r w:rsidRPr="00DA0EAF">
              <w:rPr>
                <w:sz w:val="20"/>
              </w:rPr>
              <w:t>Corporate Communications at VolkerWessels UK</w:t>
            </w:r>
          </w:p>
        </w:tc>
        <w:tc>
          <w:tcPr>
            <w:tcW w:w="4961" w:type="dxa"/>
          </w:tcPr>
          <w:p w:rsidR="00DA0EAF" w:rsidRPr="00DA0EAF" w:rsidRDefault="00DA0EAF" w:rsidP="00F53281">
            <w:pPr>
              <w:rPr>
                <w:sz w:val="20"/>
              </w:rPr>
            </w:pPr>
            <w:r w:rsidRPr="00DA0EAF">
              <w:rPr>
                <w:sz w:val="20"/>
              </w:rPr>
              <w:t xml:space="preserve">Suppliers </w:t>
            </w:r>
            <w:r w:rsidR="00F53281">
              <w:rPr>
                <w:sz w:val="20"/>
              </w:rPr>
              <w:t xml:space="preserve">i.e. </w:t>
            </w:r>
            <w:r w:rsidRPr="00DA0EAF">
              <w:rPr>
                <w:sz w:val="20"/>
              </w:rPr>
              <w:t>designers</w:t>
            </w:r>
            <w:r w:rsidR="00F53281">
              <w:rPr>
                <w:sz w:val="20"/>
              </w:rPr>
              <w:t>, merchandise companies, trade press etc.</w:t>
            </w:r>
          </w:p>
        </w:tc>
      </w:tr>
      <w:tr w:rsidR="00DA0EAF" w:rsidRPr="00F179C1" w:rsidTr="00F9140F">
        <w:trPr>
          <w:trHeight w:val="340"/>
        </w:trPr>
        <w:tc>
          <w:tcPr>
            <w:tcW w:w="4962" w:type="dxa"/>
            <w:vAlign w:val="center"/>
          </w:tcPr>
          <w:p w:rsidR="00DA0EAF" w:rsidRPr="00DA0EAF" w:rsidRDefault="00DA0EAF" w:rsidP="00DA0EAF">
            <w:pPr>
              <w:pStyle w:val="TableText"/>
              <w:rPr>
                <w:sz w:val="20"/>
              </w:rPr>
            </w:pPr>
            <w:r w:rsidRPr="00DA0EAF">
              <w:rPr>
                <w:sz w:val="20"/>
              </w:rPr>
              <w:t xml:space="preserve">Site </w:t>
            </w:r>
            <w:r>
              <w:rPr>
                <w:sz w:val="20"/>
              </w:rPr>
              <w:t>teams</w:t>
            </w:r>
          </w:p>
        </w:tc>
        <w:tc>
          <w:tcPr>
            <w:tcW w:w="4961" w:type="dxa"/>
          </w:tcPr>
          <w:p w:rsidR="00DA0EAF" w:rsidRPr="00DA0EAF" w:rsidRDefault="00F53281" w:rsidP="00F53281">
            <w:pPr>
              <w:rPr>
                <w:sz w:val="20"/>
              </w:rPr>
            </w:pPr>
            <w:r>
              <w:rPr>
                <w:sz w:val="20"/>
              </w:rPr>
              <w:t>Subcontractors</w:t>
            </w:r>
          </w:p>
        </w:tc>
      </w:tr>
      <w:tr w:rsidR="00DA0EAF" w:rsidRPr="00F179C1" w:rsidTr="00F9140F">
        <w:trPr>
          <w:trHeight w:val="340"/>
        </w:trPr>
        <w:tc>
          <w:tcPr>
            <w:tcW w:w="4962" w:type="dxa"/>
            <w:vAlign w:val="center"/>
          </w:tcPr>
          <w:p w:rsidR="00DA0EAF" w:rsidRPr="00DA0EAF" w:rsidRDefault="00F53281" w:rsidP="00DA0EAF">
            <w:pPr>
              <w:pStyle w:val="TableText"/>
              <w:rPr>
                <w:sz w:val="20"/>
              </w:rPr>
            </w:pPr>
            <w:r w:rsidRPr="00DA0EAF">
              <w:rPr>
                <w:sz w:val="20"/>
              </w:rPr>
              <w:t>All Volker</w:t>
            </w:r>
            <w:r>
              <w:rPr>
                <w:sz w:val="20"/>
              </w:rPr>
              <w:t>Rail</w:t>
            </w:r>
            <w:r w:rsidRPr="00DA0EAF">
              <w:rPr>
                <w:sz w:val="20"/>
              </w:rPr>
              <w:t xml:space="preserve"> staff</w:t>
            </w:r>
          </w:p>
        </w:tc>
        <w:tc>
          <w:tcPr>
            <w:tcW w:w="4961" w:type="dxa"/>
          </w:tcPr>
          <w:p w:rsidR="00DA0EAF" w:rsidRPr="00DA0EAF" w:rsidRDefault="00F53281" w:rsidP="003335CE">
            <w:pPr>
              <w:rPr>
                <w:sz w:val="20"/>
              </w:rPr>
            </w:pPr>
            <w:r>
              <w:rPr>
                <w:sz w:val="20"/>
              </w:rPr>
              <w:t>Clients</w:t>
            </w:r>
          </w:p>
        </w:tc>
      </w:tr>
      <w:tr w:rsidR="00DA0EAF" w:rsidRPr="00F179C1" w:rsidTr="00F9140F">
        <w:trPr>
          <w:trHeight w:val="340"/>
        </w:trPr>
        <w:tc>
          <w:tcPr>
            <w:tcW w:w="4962" w:type="dxa"/>
            <w:vAlign w:val="center"/>
          </w:tcPr>
          <w:p w:rsidR="00DA0EAF" w:rsidRPr="00CD5D92" w:rsidRDefault="00DA0EAF" w:rsidP="00DA0EAF">
            <w:pPr>
              <w:pStyle w:val="TableText"/>
              <w:rPr>
                <w:b/>
                <w:sz w:val="20"/>
              </w:rPr>
            </w:pPr>
            <w:r w:rsidRPr="00DA0EAF">
              <w:rPr>
                <w:sz w:val="20"/>
              </w:rPr>
              <w:t>Staff of VolkerWessels UK and sister companies</w:t>
            </w:r>
          </w:p>
        </w:tc>
        <w:tc>
          <w:tcPr>
            <w:tcW w:w="4961" w:type="dxa"/>
          </w:tcPr>
          <w:p w:rsidR="00DA0EAF" w:rsidRPr="00DA0EAF" w:rsidRDefault="00DA0EAF" w:rsidP="003335CE">
            <w:pPr>
              <w:rPr>
                <w:sz w:val="20"/>
              </w:rPr>
            </w:pPr>
          </w:p>
        </w:tc>
      </w:tr>
      <w:tr w:rsidR="00DA0EAF" w:rsidRPr="00F179C1" w:rsidTr="000779F6">
        <w:trPr>
          <w:trHeight w:val="340"/>
        </w:trPr>
        <w:tc>
          <w:tcPr>
            <w:tcW w:w="4962" w:type="dxa"/>
            <w:vAlign w:val="center"/>
          </w:tcPr>
          <w:p w:rsidR="00DA0EAF" w:rsidRPr="00CD5D92" w:rsidRDefault="00DA0EAF" w:rsidP="00F53281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A0EAF" w:rsidRPr="00CD5D92" w:rsidRDefault="00DA0EAF" w:rsidP="000779F6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DA0EAF" w:rsidRPr="00F179C1" w:rsidTr="000779F6">
        <w:trPr>
          <w:trHeight w:val="340"/>
        </w:trPr>
        <w:tc>
          <w:tcPr>
            <w:tcW w:w="4962" w:type="dxa"/>
            <w:vAlign w:val="center"/>
          </w:tcPr>
          <w:p w:rsidR="00DA0EAF" w:rsidRPr="00CD5D92" w:rsidRDefault="00DA0EAF" w:rsidP="000779F6">
            <w:pPr>
              <w:pStyle w:val="TableText"/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A0EAF" w:rsidRPr="00CD5D92" w:rsidRDefault="00DA0EAF" w:rsidP="000779F6">
            <w:pPr>
              <w:pStyle w:val="TableText"/>
              <w:jc w:val="center"/>
              <w:rPr>
                <w:b/>
                <w:sz w:val="20"/>
              </w:rPr>
            </w:pPr>
          </w:p>
        </w:tc>
      </w:tr>
    </w:tbl>
    <w:p w:rsidR="00A946C2" w:rsidRPr="00127A0A" w:rsidRDefault="00A946C2" w:rsidP="00A946C2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923"/>
      </w:tblGrid>
      <w:tr w:rsidR="00A946C2" w:rsidRPr="00F179C1" w:rsidTr="005629A0">
        <w:trPr>
          <w:trHeight w:val="202"/>
        </w:trPr>
        <w:tc>
          <w:tcPr>
            <w:tcW w:w="9923" w:type="dxa"/>
            <w:shd w:val="clear" w:color="auto" w:fill="F2F2F2" w:themeFill="background1" w:themeFillShade="F2"/>
          </w:tcPr>
          <w:p w:rsidR="00A946C2" w:rsidRPr="0061615B" w:rsidRDefault="00A946C2" w:rsidP="00127A0A">
            <w:pPr>
              <w:pStyle w:val="StyleTableTextBold"/>
            </w:pPr>
            <w:r w:rsidRPr="00F179C1">
              <w:t>Delegated Authority:</w:t>
            </w:r>
            <w:r w:rsidR="00127A0A">
              <w:t xml:space="preserve"> </w:t>
            </w:r>
            <w:r w:rsidR="006961F2">
              <w:rPr>
                <w:b w:val="0"/>
              </w:rPr>
              <w:t>T</w:t>
            </w:r>
            <w:r w:rsidRPr="00127A0A">
              <w:rPr>
                <w:b w:val="0"/>
              </w:rPr>
              <w:t>he decisions that the role holder is allowed to make</w:t>
            </w:r>
            <w:r w:rsidR="006961F2">
              <w:rPr>
                <w:b w:val="0"/>
              </w:rPr>
              <w:t>.</w:t>
            </w:r>
          </w:p>
        </w:tc>
      </w:tr>
      <w:tr w:rsidR="00A946C2" w:rsidRPr="00F179C1" w:rsidTr="000779F6">
        <w:tc>
          <w:tcPr>
            <w:tcW w:w="9923" w:type="dxa"/>
          </w:tcPr>
          <w:p w:rsidR="00D96B35" w:rsidRPr="00D96B35" w:rsidRDefault="00D96B35" w:rsidP="00D96B35">
            <w:pPr>
              <w:pStyle w:val="StyleTableTextBold"/>
              <w:numPr>
                <w:ilvl w:val="0"/>
                <w:numId w:val="20"/>
              </w:numPr>
            </w:pPr>
            <w:r w:rsidRPr="00D96B35">
              <w:rPr>
                <w:b w:val="0"/>
              </w:rPr>
              <w:t xml:space="preserve">Identifying notable </w:t>
            </w:r>
            <w:r w:rsidR="00F53281">
              <w:rPr>
                <w:b w:val="0"/>
              </w:rPr>
              <w:t>news to share with the business</w:t>
            </w:r>
          </w:p>
          <w:p w:rsidR="00A946C2" w:rsidRDefault="00D96B35" w:rsidP="00D96B35">
            <w:pPr>
              <w:pStyle w:val="StyleTableTextBold"/>
              <w:numPr>
                <w:ilvl w:val="0"/>
                <w:numId w:val="20"/>
              </w:numPr>
              <w:rPr>
                <w:b w:val="0"/>
              </w:rPr>
            </w:pPr>
            <w:r w:rsidRPr="00D96B35">
              <w:rPr>
                <w:b w:val="0"/>
              </w:rPr>
              <w:t>Managing online content</w:t>
            </w:r>
          </w:p>
          <w:p w:rsidR="00F53281" w:rsidRDefault="00F53281" w:rsidP="00D96B35">
            <w:pPr>
              <w:pStyle w:val="StyleTableTextBold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Development of needs with the Work Winning team</w:t>
            </w:r>
          </w:p>
          <w:p w:rsidR="00F53281" w:rsidRDefault="00F53281" w:rsidP="00D96B35">
            <w:pPr>
              <w:pStyle w:val="StyleTableTextBold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lastRenderedPageBreak/>
              <w:t>Case study updates</w:t>
            </w:r>
          </w:p>
          <w:p w:rsidR="00D84987" w:rsidRDefault="00D84987" w:rsidP="00D96B35">
            <w:pPr>
              <w:pStyle w:val="StyleTableTextBold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Report creation and research development</w:t>
            </w:r>
          </w:p>
          <w:p w:rsidR="00D96B35" w:rsidRPr="00D96B35" w:rsidRDefault="00D96B35" w:rsidP="00D96B35">
            <w:pPr>
              <w:pStyle w:val="StyleTableTextBold"/>
              <w:rPr>
                <w:b w:val="0"/>
              </w:rPr>
            </w:pP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923"/>
      </w:tblGrid>
      <w:tr w:rsidR="00127A0A" w:rsidRPr="00127A0A" w:rsidTr="005629A0">
        <w:trPr>
          <w:trHeight w:val="23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127A0A" w:rsidRPr="00127A0A" w:rsidRDefault="00127A0A" w:rsidP="00127A0A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127A0A">
              <w:rPr>
                <w:rFonts w:cs="Arial"/>
                <w:b/>
                <w:bCs/>
                <w:sz w:val="20"/>
                <w:szCs w:val="20"/>
                <w:lang w:eastAsia="en-US"/>
              </w:rPr>
              <w:t>Limits of Financial Authority:</w:t>
            </w:r>
          </w:p>
        </w:tc>
      </w:tr>
      <w:tr w:rsidR="00127A0A" w:rsidRPr="00127A0A" w:rsidTr="000779F6">
        <w:tc>
          <w:tcPr>
            <w:tcW w:w="9923" w:type="dxa"/>
          </w:tcPr>
          <w:p w:rsidR="00CD5D92" w:rsidRPr="003E3563" w:rsidRDefault="00D96B35" w:rsidP="00127A0A">
            <w:pPr>
              <w:spacing w:before="40" w:after="40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3E3563">
              <w:rPr>
                <w:rFonts w:cs="Arial"/>
                <w:bCs/>
                <w:sz w:val="20"/>
                <w:szCs w:val="20"/>
                <w:lang w:eastAsia="en-US"/>
              </w:rPr>
              <w:t>N/A</w:t>
            </w:r>
          </w:p>
          <w:p w:rsidR="00127A0A" w:rsidRPr="00127A0A" w:rsidRDefault="00127A0A" w:rsidP="00127A0A">
            <w:pPr>
              <w:spacing w:before="40" w:after="40"/>
              <w:rPr>
                <w:rFonts w:cs="Arial"/>
                <w:b/>
                <w:szCs w:val="20"/>
                <w:lang w:eastAsia="en-US"/>
              </w:rPr>
            </w:pPr>
          </w:p>
        </w:tc>
      </w:tr>
    </w:tbl>
    <w:p w:rsidR="00D96B35" w:rsidRDefault="00D96B35" w:rsidP="005629A0">
      <w:pPr>
        <w:ind w:left="-567"/>
        <w:rPr>
          <w:b/>
        </w:rPr>
      </w:pPr>
    </w:p>
    <w:p w:rsidR="00D96B35" w:rsidRDefault="00D96B35" w:rsidP="005629A0">
      <w:pPr>
        <w:ind w:left="-567"/>
        <w:rPr>
          <w:b/>
        </w:rPr>
      </w:pPr>
    </w:p>
    <w:p w:rsidR="00CD5D92" w:rsidRPr="005629A0" w:rsidRDefault="00CD5D92" w:rsidP="005629A0">
      <w:pPr>
        <w:ind w:left="-567"/>
        <w:rPr>
          <w:b/>
        </w:rPr>
      </w:pPr>
      <w:r w:rsidRPr="00867212">
        <w:rPr>
          <w:b/>
        </w:rPr>
        <w:t xml:space="preserve">Career Path Information 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923"/>
      </w:tblGrid>
      <w:tr w:rsidR="00CD5D92" w:rsidRPr="00F179C1" w:rsidTr="005629A0">
        <w:trPr>
          <w:trHeight w:val="39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D5D92" w:rsidRPr="00F179C1" w:rsidRDefault="00CD5D92" w:rsidP="000779F6">
            <w:pPr>
              <w:pStyle w:val="StyleTableTextBold"/>
            </w:pPr>
            <w:r w:rsidRPr="00F179C1">
              <w:t>Required Qualifications / Expertise:</w:t>
            </w:r>
          </w:p>
        </w:tc>
      </w:tr>
      <w:tr w:rsidR="00CD5D92" w:rsidRPr="00F179C1" w:rsidTr="000779F6">
        <w:tc>
          <w:tcPr>
            <w:tcW w:w="9923" w:type="dxa"/>
          </w:tcPr>
          <w:p w:rsidR="00CD5D92" w:rsidRDefault="00D84987" w:rsidP="007654F1">
            <w:pPr>
              <w:pStyle w:val="StyleTableTextBold"/>
              <w:rPr>
                <w:b w:val="0"/>
              </w:rPr>
            </w:pPr>
            <w:r>
              <w:rPr>
                <w:b w:val="0"/>
              </w:rPr>
              <w:t xml:space="preserve">Professional certificate in Marking and Communications or equivalent </w:t>
            </w:r>
          </w:p>
          <w:p w:rsidR="00D84987" w:rsidRDefault="00D84987" w:rsidP="007654F1">
            <w:pPr>
              <w:pStyle w:val="StyleTableTextBold"/>
              <w:rPr>
                <w:b w:val="0"/>
              </w:rPr>
            </w:pPr>
            <w:r>
              <w:rPr>
                <w:b w:val="0"/>
              </w:rPr>
              <w:t xml:space="preserve">experience within a communications role is desirable </w:t>
            </w:r>
          </w:p>
          <w:p w:rsidR="007654F1" w:rsidRPr="00F179C1" w:rsidRDefault="007654F1" w:rsidP="007654F1">
            <w:pPr>
              <w:pStyle w:val="StyleTableTextBold"/>
              <w:rPr>
                <w:b w:val="0"/>
              </w:rPr>
            </w:pPr>
          </w:p>
        </w:tc>
      </w:tr>
    </w:tbl>
    <w:p w:rsidR="00CD5D92" w:rsidRPr="002E42E7" w:rsidRDefault="00CD5D92" w:rsidP="00410E17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CD5D92" w:rsidRPr="00F179C1" w:rsidTr="005629A0">
        <w:trPr>
          <w:trHeight w:val="39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D5D92" w:rsidRPr="00F179C1" w:rsidRDefault="003075C9" w:rsidP="000779F6">
            <w:pPr>
              <w:pStyle w:val="StyleTableTextBold"/>
            </w:pPr>
            <w:r>
              <w:t xml:space="preserve">Key Competencies required for this </w:t>
            </w:r>
            <w:r w:rsidR="002E42E7">
              <w:t>Career L</w:t>
            </w:r>
            <w:r w:rsidR="00CD5D92" w:rsidRPr="00F179C1">
              <w:t>evel</w:t>
            </w:r>
            <w:r w:rsidR="006961F2">
              <w:t>:</w:t>
            </w:r>
          </w:p>
        </w:tc>
      </w:tr>
      <w:tr w:rsidR="00CD5D92" w:rsidRPr="00F179C1" w:rsidTr="000779F6">
        <w:trPr>
          <w:trHeight w:val="397"/>
        </w:trPr>
        <w:tc>
          <w:tcPr>
            <w:tcW w:w="4962" w:type="dxa"/>
            <w:vAlign w:val="center"/>
          </w:tcPr>
          <w:p w:rsidR="00CD5D92" w:rsidRPr="0061615B" w:rsidRDefault="00CD5D92" w:rsidP="000779F6">
            <w:pPr>
              <w:pStyle w:val="TableText"/>
              <w:jc w:val="center"/>
              <w:rPr>
                <w:b/>
                <w:sz w:val="20"/>
              </w:rPr>
            </w:pPr>
            <w:r w:rsidRPr="0061615B">
              <w:rPr>
                <w:b/>
                <w:sz w:val="20"/>
              </w:rPr>
              <w:t>Technical</w:t>
            </w:r>
          </w:p>
        </w:tc>
        <w:tc>
          <w:tcPr>
            <w:tcW w:w="4961" w:type="dxa"/>
            <w:vAlign w:val="center"/>
          </w:tcPr>
          <w:p w:rsidR="00CD5D92" w:rsidRPr="0061615B" w:rsidRDefault="00CD5D92" w:rsidP="000779F6">
            <w:pPr>
              <w:pStyle w:val="TableText"/>
              <w:jc w:val="center"/>
              <w:rPr>
                <w:b/>
                <w:sz w:val="20"/>
              </w:rPr>
            </w:pPr>
            <w:r w:rsidRPr="0061615B">
              <w:rPr>
                <w:b/>
                <w:sz w:val="20"/>
              </w:rPr>
              <w:t>Behavioural</w:t>
            </w:r>
          </w:p>
        </w:tc>
      </w:tr>
      <w:tr w:rsidR="003E3563" w:rsidRPr="00F179C1" w:rsidTr="007D29EA">
        <w:trPr>
          <w:trHeight w:val="397"/>
        </w:trPr>
        <w:tc>
          <w:tcPr>
            <w:tcW w:w="4962" w:type="dxa"/>
            <w:vAlign w:val="center"/>
          </w:tcPr>
          <w:p w:rsidR="003E3563" w:rsidRPr="003E3563" w:rsidRDefault="003E3563" w:rsidP="003E3563">
            <w:pPr>
              <w:pStyle w:val="TableText"/>
              <w:rPr>
                <w:sz w:val="20"/>
              </w:rPr>
            </w:pPr>
            <w:r w:rsidRPr="003E3563">
              <w:rPr>
                <w:sz w:val="20"/>
              </w:rPr>
              <w:t>Proficient in all aspects of Microsoft Office</w:t>
            </w:r>
          </w:p>
        </w:tc>
        <w:tc>
          <w:tcPr>
            <w:tcW w:w="4961" w:type="dxa"/>
          </w:tcPr>
          <w:p w:rsidR="003E3563" w:rsidRPr="003E3563" w:rsidRDefault="003E3563" w:rsidP="004712A0">
            <w:pPr>
              <w:rPr>
                <w:sz w:val="20"/>
              </w:rPr>
            </w:pPr>
            <w:r w:rsidRPr="003E3563">
              <w:rPr>
                <w:sz w:val="20"/>
              </w:rPr>
              <w:t>Written communication skills</w:t>
            </w:r>
          </w:p>
        </w:tc>
      </w:tr>
      <w:tr w:rsidR="003E3563" w:rsidRPr="00F179C1" w:rsidTr="005A136C">
        <w:trPr>
          <w:trHeight w:val="397"/>
        </w:trPr>
        <w:tc>
          <w:tcPr>
            <w:tcW w:w="4962" w:type="dxa"/>
            <w:vAlign w:val="center"/>
          </w:tcPr>
          <w:p w:rsidR="003E3563" w:rsidRPr="006961F2" w:rsidRDefault="00D84987" w:rsidP="00D84987">
            <w:pPr>
              <w:pStyle w:val="TableText"/>
              <w:rPr>
                <w:b/>
                <w:sz w:val="20"/>
              </w:rPr>
            </w:pPr>
            <w:r w:rsidRPr="003E3563">
              <w:rPr>
                <w:sz w:val="20"/>
              </w:rPr>
              <w:t>Proficient in</w:t>
            </w:r>
            <w:r>
              <w:rPr>
                <w:sz w:val="20"/>
              </w:rPr>
              <w:t xml:space="preserve"> InDesign </w:t>
            </w:r>
          </w:p>
        </w:tc>
        <w:tc>
          <w:tcPr>
            <w:tcW w:w="4961" w:type="dxa"/>
          </w:tcPr>
          <w:p w:rsidR="003E3563" w:rsidRPr="003E3563" w:rsidRDefault="003E3563" w:rsidP="004712A0">
            <w:pPr>
              <w:rPr>
                <w:sz w:val="20"/>
              </w:rPr>
            </w:pPr>
            <w:r w:rsidRPr="003E3563">
              <w:rPr>
                <w:sz w:val="20"/>
              </w:rPr>
              <w:t>Verbal communication skills</w:t>
            </w:r>
          </w:p>
        </w:tc>
      </w:tr>
      <w:tr w:rsidR="003E3563" w:rsidRPr="00F179C1" w:rsidTr="005A136C">
        <w:trPr>
          <w:trHeight w:val="397"/>
        </w:trPr>
        <w:tc>
          <w:tcPr>
            <w:tcW w:w="4962" w:type="dxa"/>
            <w:vAlign w:val="center"/>
          </w:tcPr>
          <w:p w:rsidR="003E3563" w:rsidRPr="006961F2" w:rsidRDefault="00D84987" w:rsidP="00D84987">
            <w:pPr>
              <w:pStyle w:val="TableText"/>
              <w:rPr>
                <w:b/>
                <w:sz w:val="20"/>
              </w:rPr>
            </w:pPr>
            <w:r w:rsidRPr="003E3563">
              <w:rPr>
                <w:sz w:val="20"/>
              </w:rPr>
              <w:t>Proficient in</w:t>
            </w:r>
            <w:r>
              <w:rPr>
                <w:sz w:val="20"/>
              </w:rPr>
              <w:t xml:space="preserve"> Photoshop</w:t>
            </w:r>
          </w:p>
        </w:tc>
        <w:tc>
          <w:tcPr>
            <w:tcW w:w="4961" w:type="dxa"/>
          </w:tcPr>
          <w:p w:rsidR="003E3563" w:rsidRPr="003E3563" w:rsidRDefault="003E3563" w:rsidP="00584339">
            <w:pPr>
              <w:rPr>
                <w:sz w:val="20"/>
              </w:rPr>
            </w:pPr>
            <w:r w:rsidRPr="003E3563">
              <w:rPr>
                <w:sz w:val="20"/>
              </w:rPr>
              <w:t>Organisational skills</w:t>
            </w:r>
          </w:p>
        </w:tc>
      </w:tr>
      <w:tr w:rsidR="003E3563" w:rsidRPr="00F179C1" w:rsidTr="005A136C">
        <w:trPr>
          <w:trHeight w:val="397"/>
        </w:trPr>
        <w:tc>
          <w:tcPr>
            <w:tcW w:w="4962" w:type="dxa"/>
            <w:vAlign w:val="center"/>
          </w:tcPr>
          <w:p w:rsidR="003E3563" w:rsidRPr="006961F2" w:rsidRDefault="00D84987" w:rsidP="00D84987">
            <w:pPr>
              <w:pStyle w:val="TableText"/>
              <w:rPr>
                <w:b/>
                <w:sz w:val="20"/>
              </w:rPr>
            </w:pPr>
            <w:r w:rsidRPr="003E3563">
              <w:rPr>
                <w:sz w:val="20"/>
              </w:rPr>
              <w:t>Proficient in</w:t>
            </w:r>
            <w:r>
              <w:rPr>
                <w:sz w:val="20"/>
              </w:rPr>
              <w:t xml:space="preserve"> social media platforms including Twitter, Linked In, Facebook and YouTube</w:t>
            </w:r>
          </w:p>
        </w:tc>
        <w:tc>
          <w:tcPr>
            <w:tcW w:w="4961" w:type="dxa"/>
          </w:tcPr>
          <w:p w:rsidR="003E3563" w:rsidRPr="003E3563" w:rsidRDefault="003E3563" w:rsidP="00584339">
            <w:pPr>
              <w:rPr>
                <w:sz w:val="20"/>
              </w:rPr>
            </w:pPr>
            <w:r w:rsidRPr="003E3563">
              <w:rPr>
                <w:sz w:val="20"/>
              </w:rPr>
              <w:t>Creativity</w:t>
            </w:r>
          </w:p>
        </w:tc>
      </w:tr>
      <w:tr w:rsidR="003E3563" w:rsidRPr="00F179C1" w:rsidTr="005A136C">
        <w:trPr>
          <w:trHeight w:val="397"/>
        </w:trPr>
        <w:tc>
          <w:tcPr>
            <w:tcW w:w="4962" w:type="dxa"/>
            <w:vAlign w:val="center"/>
          </w:tcPr>
          <w:p w:rsidR="003E3563" w:rsidRPr="006961F2" w:rsidRDefault="003E3563" w:rsidP="000779F6">
            <w:pPr>
              <w:pStyle w:val="TableText"/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</w:tcPr>
          <w:p w:rsidR="003E3563" w:rsidRPr="003E3563" w:rsidRDefault="003E3563" w:rsidP="00584339">
            <w:pPr>
              <w:rPr>
                <w:sz w:val="20"/>
              </w:rPr>
            </w:pPr>
            <w:r w:rsidRPr="003E3563">
              <w:rPr>
                <w:sz w:val="20"/>
              </w:rPr>
              <w:t>Ability to work efficiently within time constraints</w:t>
            </w:r>
          </w:p>
        </w:tc>
      </w:tr>
      <w:tr w:rsidR="003E3563" w:rsidRPr="00F179C1" w:rsidTr="005A136C">
        <w:trPr>
          <w:trHeight w:val="397"/>
        </w:trPr>
        <w:tc>
          <w:tcPr>
            <w:tcW w:w="4962" w:type="dxa"/>
            <w:vAlign w:val="center"/>
          </w:tcPr>
          <w:p w:rsidR="003E3563" w:rsidRPr="006961F2" w:rsidRDefault="003E3563" w:rsidP="000779F6">
            <w:pPr>
              <w:pStyle w:val="TableText"/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</w:tcPr>
          <w:p w:rsidR="003E3563" w:rsidRPr="003E3563" w:rsidRDefault="003E3563" w:rsidP="00584339">
            <w:pPr>
              <w:rPr>
                <w:sz w:val="20"/>
              </w:rPr>
            </w:pPr>
            <w:bookmarkStart w:id="0" w:name="_GoBack"/>
            <w:r w:rsidRPr="003E3563">
              <w:rPr>
                <w:sz w:val="20"/>
              </w:rPr>
              <w:t>Ability to work proactively without deadlines</w:t>
            </w:r>
            <w:bookmarkEnd w:id="0"/>
          </w:p>
        </w:tc>
      </w:tr>
    </w:tbl>
    <w:p w:rsidR="00CD5D92" w:rsidRPr="002E42E7" w:rsidRDefault="00CD5D92" w:rsidP="00410E17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923"/>
      </w:tblGrid>
      <w:tr w:rsidR="00CD5D92" w:rsidRPr="00F179C1" w:rsidTr="005629A0">
        <w:tc>
          <w:tcPr>
            <w:tcW w:w="9923" w:type="dxa"/>
            <w:shd w:val="clear" w:color="auto" w:fill="F2F2F2" w:themeFill="background1" w:themeFillShade="F2"/>
          </w:tcPr>
          <w:p w:rsidR="00CD5D92" w:rsidRPr="00F179C1" w:rsidRDefault="00CD5D92" w:rsidP="000779F6">
            <w:pPr>
              <w:pStyle w:val="StyleTableTextBold"/>
            </w:pPr>
            <w:r w:rsidRPr="00F179C1">
              <w:t>Crit</w:t>
            </w:r>
            <w:r w:rsidR="003075C9">
              <w:t>ical Development Experiences – D</w:t>
            </w:r>
            <w:r w:rsidRPr="00F179C1">
              <w:t>evelopment and experience to be obtained before moving to the next level:</w:t>
            </w:r>
          </w:p>
          <w:p w:rsidR="00CD5D92" w:rsidRPr="00F179C1" w:rsidRDefault="00CD5D92" w:rsidP="000779F6">
            <w:pPr>
              <w:pStyle w:val="ListBullet"/>
              <w:tabs>
                <w:tab w:val="clear" w:pos="360"/>
                <w:tab w:val="num" w:pos="317"/>
              </w:tabs>
              <w:ind w:left="317" w:hanging="317"/>
              <w:rPr>
                <w:sz w:val="20"/>
                <w:szCs w:val="20"/>
              </w:rPr>
            </w:pPr>
            <w:r w:rsidRPr="00F179C1">
              <w:rPr>
                <w:sz w:val="20"/>
                <w:szCs w:val="20"/>
              </w:rPr>
              <w:t>What are the key development experiences that a person should obtain at this point in their career that will prepare him or her for the next career step?</w:t>
            </w:r>
          </w:p>
          <w:p w:rsidR="00CD5D92" w:rsidRPr="00F179C1" w:rsidRDefault="00CD5D92" w:rsidP="000779F6">
            <w:pPr>
              <w:pStyle w:val="ListBullet"/>
              <w:tabs>
                <w:tab w:val="clear" w:pos="360"/>
                <w:tab w:val="num" w:pos="317"/>
              </w:tabs>
              <w:ind w:left="317" w:hanging="317"/>
              <w:rPr>
                <w:sz w:val="20"/>
                <w:szCs w:val="20"/>
              </w:rPr>
            </w:pPr>
            <w:r w:rsidRPr="00F179C1">
              <w:rPr>
                <w:sz w:val="20"/>
                <w:szCs w:val="20"/>
              </w:rPr>
              <w:t>Are there specific stretch assignments that a person should seek at this point in his or her career?</w:t>
            </w:r>
          </w:p>
          <w:p w:rsidR="00CD5D92" w:rsidRPr="00F179C1" w:rsidRDefault="00CD5D92" w:rsidP="000779F6">
            <w:pPr>
              <w:pStyle w:val="ListBullet"/>
              <w:tabs>
                <w:tab w:val="clear" w:pos="360"/>
                <w:tab w:val="num" w:pos="317"/>
              </w:tabs>
              <w:ind w:left="317" w:hanging="317"/>
              <w:rPr>
                <w:sz w:val="20"/>
                <w:szCs w:val="20"/>
              </w:rPr>
            </w:pPr>
            <w:r w:rsidRPr="00F179C1">
              <w:rPr>
                <w:sz w:val="20"/>
                <w:szCs w:val="20"/>
              </w:rPr>
              <w:t>Are there important roles that a person should obtain at this point in his or her career to prepare him or her for more formal leadership roles?</w:t>
            </w:r>
          </w:p>
          <w:p w:rsidR="00CD5D92" w:rsidRPr="00F179C1" w:rsidRDefault="00CD5D92" w:rsidP="000779F6">
            <w:pPr>
              <w:pStyle w:val="ListBullet"/>
              <w:tabs>
                <w:tab w:val="clear" w:pos="360"/>
                <w:tab w:val="num" w:pos="317"/>
              </w:tabs>
              <w:ind w:left="317" w:hanging="317"/>
              <w:rPr>
                <w:b/>
              </w:rPr>
            </w:pPr>
            <w:r w:rsidRPr="00F179C1">
              <w:rPr>
                <w:sz w:val="20"/>
                <w:szCs w:val="20"/>
              </w:rPr>
              <w:t>What has been found to be crucial to be ready for the next career step?</w:t>
            </w:r>
          </w:p>
        </w:tc>
      </w:tr>
      <w:tr w:rsidR="00CD5D92" w:rsidRPr="00F179C1" w:rsidTr="000779F6">
        <w:tc>
          <w:tcPr>
            <w:tcW w:w="9923" w:type="dxa"/>
          </w:tcPr>
          <w:p w:rsidR="00D60F14" w:rsidRDefault="00D60F14" w:rsidP="000779F6">
            <w:pPr>
              <w:pStyle w:val="TableText"/>
              <w:rPr>
                <w:b/>
              </w:rPr>
            </w:pPr>
          </w:p>
          <w:p w:rsidR="00D60F14" w:rsidRDefault="00D60F14" w:rsidP="000779F6">
            <w:pPr>
              <w:pStyle w:val="TableText"/>
              <w:rPr>
                <w:b/>
              </w:rPr>
            </w:pPr>
          </w:p>
          <w:p w:rsidR="00D60F14" w:rsidRDefault="00D60F14" w:rsidP="000779F6">
            <w:pPr>
              <w:pStyle w:val="TableText"/>
              <w:rPr>
                <w:b/>
              </w:rPr>
            </w:pPr>
          </w:p>
          <w:p w:rsidR="00D60F14" w:rsidRPr="00F179C1" w:rsidRDefault="00D60F14" w:rsidP="000779F6">
            <w:pPr>
              <w:pStyle w:val="TableText"/>
              <w:rPr>
                <w:b/>
              </w:rPr>
            </w:pPr>
          </w:p>
        </w:tc>
      </w:tr>
    </w:tbl>
    <w:p w:rsidR="00CD5D92" w:rsidRPr="002E42E7" w:rsidRDefault="00CD5D92" w:rsidP="00410E17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060"/>
        <w:gridCol w:w="1601"/>
        <w:gridCol w:w="1601"/>
        <w:gridCol w:w="1601"/>
        <w:gridCol w:w="1602"/>
        <w:gridCol w:w="1458"/>
      </w:tblGrid>
      <w:tr w:rsidR="005629A0" w:rsidRPr="005629A0" w:rsidTr="005629A0">
        <w:tc>
          <w:tcPr>
            <w:tcW w:w="9923" w:type="dxa"/>
            <w:gridSpan w:val="6"/>
          </w:tcPr>
          <w:p w:rsidR="005629A0" w:rsidRPr="005629A0" w:rsidRDefault="005629A0" w:rsidP="005629A0">
            <w:pPr>
              <w:pStyle w:val="TableText"/>
              <w:rPr>
                <w:b/>
                <w:bCs/>
                <w:sz w:val="20"/>
              </w:rPr>
            </w:pPr>
            <w:r w:rsidRPr="005629A0">
              <w:rPr>
                <w:b/>
                <w:bCs/>
                <w:sz w:val="20"/>
              </w:rPr>
              <w:t>Please note:  This Job Description is not exhaustive and staff will be required to undertake duties other than those listed.</w:t>
            </w:r>
          </w:p>
        </w:tc>
      </w:tr>
      <w:tr w:rsidR="005629A0" w:rsidRPr="005629A0" w:rsidTr="005629A0">
        <w:tc>
          <w:tcPr>
            <w:tcW w:w="9923" w:type="dxa"/>
            <w:gridSpan w:val="6"/>
            <w:shd w:val="clear" w:color="auto" w:fill="F2F2F2" w:themeFill="background1" w:themeFillShade="F2"/>
          </w:tcPr>
          <w:p w:rsidR="005629A0" w:rsidRPr="005629A0" w:rsidRDefault="005629A0" w:rsidP="005629A0">
            <w:pPr>
              <w:pStyle w:val="TableText"/>
              <w:rPr>
                <w:b/>
                <w:bCs/>
                <w:sz w:val="20"/>
              </w:rPr>
            </w:pPr>
            <w:r w:rsidRPr="005629A0">
              <w:rPr>
                <w:b/>
                <w:bCs/>
                <w:sz w:val="20"/>
              </w:rPr>
              <w:t>Agreed copy </w:t>
            </w:r>
          </w:p>
        </w:tc>
      </w:tr>
      <w:tr w:rsidR="005629A0" w:rsidRPr="005629A0" w:rsidTr="00BB588B"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5629A0" w:rsidRPr="005629A0" w:rsidRDefault="005629A0" w:rsidP="00BB588B">
            <w:pPr>
              <w:pStyle w:val="TableText"/>
              <w:ind w:right="-108"/>
              <w:rPr>
                <w:b/>
                <w:sz w:val="20"/>
              </w:rPr>
            </w:pPr>
            <w:r w:rsidRPr="005629A0">
              <w:rPr>
                <w:b/>
                <w:sz w:val="20"/>
              </w:rPr>
              <w:t>Signature:</w:t>
            </w:r>
          </w:p>
        </w:tc>
        <w:tc>
          <w:tcPr>
            <w:tcW w:w="1601" w:type="dxa"/>
            <w:vAlign w:val="center"/>
          </w:tcPr>
          <w:p w:rsidR="005629A0" w:rsidRDefault="005629A0" w:rsidP="00BB588B">
            <w:pPr>
              <w:pStyle w:val="TableText"/>
              <w:rPr>
                <w:sz w:val="20"/>
              </w:rPr>
            </w:pPr>
          </w:p>
          <w:p w:rsidR="005629A0" w:rsidRPr="005629A0" w:rsidRDefault="005629A0" w:rsidP="00BB588B">
            <w:pPr>
              <w:pStyle w:val="TableText"/>
              <w:rPr>
                <w:sz w:val="20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5629A0" w:rsidRPr="005629A0" w:rsidRDefault="005629A0" w:rsidP="00BB588B">
            <w:pPr>
              <w:pStyle w:val="TableText"/>
              <w:rPr>
                <w:b/>
                <w:sz w:val="20"/>
              </w:rPr>
            </w:pPr>
            <w:r w:rsidRPr="005629A0">
              <w:rPr>
                <w:b/>
                <w:sz w:val="20"/>
              </w:rPr>
              <w:t>Name:</w:t>
            </w:r>
          </w:p>
        </w:tc>
        <w:tc>
          <w:tcPr>
            <w:tcW w:w="1601" w:type="dxa"/>
            <w:vAlign w:val="center"/>
          </w:tcPr>
          <w:p w:rsidR="005629A0" w:rsidRPr="005629A0" w:rsidRDefault="005629A0" w:rsidP="00BB588B">
            <w:pPr>
              <w:pStyle w:val="TableText"/>
              <w:rPr>
                <w:sz w:val="20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5629A0" w:rsidRPr="005629A0" w:rsidRDefault="005629A0" w:rsidP="00BB588B">
            <w:pPr>
              <w:pStyle w:val="TableText"/>
              <w:ind w:right="-108"/>
              <w:rPr>
                <w:b/>
                <w:sz w:val="20"/>
              </w:rPr>
            </w:pPr>
            <w:r w:rsidRPr="005629A0">
              <w:rPr>
                <w:b/>
                <w:sz w:val="20"/>
              </w:rPr>
              <w:t xml:space="preserve">Date: </w:t>
            </w:r>
          </w:p>
        </w:tc>
        <w:tc>
          <w:tcPr>
            <w:tcW w:w="1458" w:type="dxa"/>
          </w:tcPr>
          <w:p w:rsidR="005629A0" w:rsidRPr="005629A0" w:rsidRDefault="005629A0" w:rsidP="000779F6">
            <w:pPr>
              <w:pStyle w:val="TableText"/>
              <w:rPr>
                <w:sz w:val="20"/>
              </w:rPr>
            </w:pPr>
          </w:p>
        </w:tc>
      </w:tr>
    </w:tbl>
    <w:p w:rsidR="00CD5D92" w:rsidRDefault="00CD5D92" w:rsidP="005629A0"/>
    <w:sectPr w:rsidR="00CD5D92" w:rsidSect="00127A0A">
      <w:headerReference w:type="default" r:id="rId9"/>
      <w:footerReference w:type="default" r:id="rId10"/>
      <w:pgSz w:w="11906" w:h="16838" w:code="9"/>
      <w:pgMar w:top="419" w:right="926" w:bottom="1276" w:left="1588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C4" w:rsidRDefault="008252C4">
      <w:r>
        <w:separator/>
      </w:r>
    </w:p>
  </w:endnote>
  <w:endnote w:type="continuationSeparator" w:id="0">
    <w:p w:rsidR="008252C4" w:rsidRDefault="008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6" w:type="dxa"/>
      <w:tblInd w:w="-432" w:type="dxa"/>
      <w:tblBorders>
        <w:top w:val="single" w:sz="2" w:space="0" w:color="969696"/>
        <w:left w:val="single" w:sz="2" w:space="0" w:color="969696"/>
        <w:bottom w:val="single" w:sz="2" w:space="0" w:color="969696"/>
        <w:right w:val="single" w:sz="2" w:space="0" w:color="969696"/>
        <w:insideH w:val="single" w:sz="2" w:space="0" w:color="969696"/>
        <w:insideV w:val="single" w:sz="2" w:space="0" w:color="969696"/>
      </w:tblBorders>
      <w:tblLayout w:type="fixed"/>
      <w:tblLook w:val="01E0" w:firstRow="1" w:lastRow="1" w:firstColumn="1" w:lastColumn="1" w:noHBand="0" w:noVBand="0"/>
    </w:tblPr>
    <w:tblGrid>
      <w:gridCol w:w="1002"/>
      <w:gridCol w:w="672"/>
      <w:gridCol w:w="132"/>
      <w:gridCol w:w="577"/>
      <w:gridCol w:w="992"/>
      <w:gridCol w:w="1560"/>
      <w:gridCol w:w="1417"/>
      <w:gridCol w:w="1418"/>
      <w:gridCol w:w="992"/>
      <w:gridCol w:w="1134"/>
    </w:tblGrid>
    <w:tr w:rsidR="00984B95" w:rsidRPr="00984B95" w:rsidTr="00123325">
      <w:trPr>
        <w:trHeight w:val="284"/>
      </w:trPr>
      <w:tc>
        <w:tcPr>
          <w:tcW w:w="1002" w:type="dxa"/>
          <w:shd w:val="clear" w:color="auto" w:fill="auto"/>
          <w:vAlign w:val="center"/>
        </w:tcPr>
        <w:p w:rsidR="0025409F" w:rsidRPr="00984B95" w:rsidRDefault="0025409F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Issue no:</w:t>
          </w:r>
        </w:p>
      </w:tc>
      <w:tc>
        <w:tcPr>
          <w:tcW w:w="672" w:type="dxa"/>
          <w:shd w:val="clear" w:color="auto" w:fill="auto"/>
          <w:vAlign w:val="center"/>
        </w:tcPr>
        <w:p w:rsidR="0025409F" w:rsidRPr="00984B95" w:rsidRDefault="00EF08AB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3</w:t>
          </w:r>
        </w:p>
      </w:tc>
      <w:tc>
        <w:tcPr>
          <w:tcW w:w="709" w:type="dxa"/>
          <w:gridSpan w:val="2"/>
          <w:shd w:val="clear" w:color="auto" w:fill="auto"/>
          <w:vAlign w:val="center"/>
        </w:tcPr>
        <w:p w:rsidR="0025409F" w:rsidRPr="00984B95" w:rsidRDefault="0025409F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Date:</w:t>
          </w:r>
        </w:p>
      </w:tc>
      <w:tc>
        <w:tcPr>
          <w:tcW w:w="992" w:type="dxa"/>
          <w:shd w:val="clear" w:color="auto" w:fill="auto"/>
          <w:vAlign w:val="center"/>
        </w:tcPr>
        <w:p w:rsidR="0025409F" w:rsidRPr="00984B95" w:rsidRDefault="00CD5D92" w:rsidP="00984B95">
          <w:pPr>
            <w:pStyle w:val="Footer"/>
            <w:tabs>
              <w:tab w:val="clear" w:pos="4536"/>
              <w:tab w:val="clear" w:pos="9072"/>
            </w:tabs>
            <w:ind w:right="-108"/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 xml:space="preserve">Oct </w:t>
          </w:r>
          <w:r w:rsidR="00984B95">
            <w:rPr>
              <w:color w:val="333333"/>
              <w:sz w:val="16"/>
              <w:szCs w:val="16"/>
            </w:rPr>
            <w:t>20</w:t>
          </w:r>
          <w:r w:rsidR="00410E17" w:rsidRPr="00984B95">
            <w:rPr>
              <w:color w:val="333333"/>
              <w:sz w:val="16"/>
              <w:szCs w:val="16"/>
            </w:rPr>
            <w:t>12</w:t>
          </w:r>
        </w:p>
      </w:tc>
      <w:tc>
        <w:tcPr>
          <w:tcW w:w="1560" w:type="dxa"/>
          <w:shd w:val="clear" w:color="auto" w:fill="auto"/>
          <w:vAlign w:val="center"/>
        </w:tcPr>
        <w:p w:rsidR="0025409F" w:rsidRPr="00984B95" w:rsidRDefault="0025409F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Parent document:</w:t>
          </w:r>
        </w:p>
      </w:tc>
      <w:tc>
        <w:tcPr>
          <w:tcW w:w="4961" w:type="dxa"/>
          <w:gridSpan w:val="4"/>
          <w:shd w:val="clear" w:color="auto" w:fill="auto"/>
          <w:vAlign w:val="center"/>
        </w:tcPr>
        <w:p w:rsidR="0025409F" w:rsidRPr="00984B95" w:rsidRDefault="0025409F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</w:p>
      </w:tc>
    </w:tr>
    <w:tr w:rsidR="00984B95" w:rsidRPr="00984B95" w:rsidTr="00123325">
      <w:trPr>
        <w:trHeight w:val="284"/>
      </w:trPr>
      <w:tc>
        <w:tcPr>
          <w:tcW w:w="1674" w:type="dxa"/>
          <w:gridSpan w:val="2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172BFF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Approved for IMS:</w:t>
          </w:r>
        </w:p>
      </w:tc>
      <w:tc>
        <w:tcPr>
          <w:tcW w:w="1701" w:type="dxa"/>
          <w:gridSpan w:val="3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EF08AB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IMS Manager</w:t>
          </w:r>
        </w:p>
      </w:tc>
      <w:tc>
        <w:tcPr>
          <w:tcW w:w="1560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172BFF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Document owner:</w:t>
          </w:r>
        </w:p>
      </w:tc>
      <w:tc>
        <w:tcPr>
          <w:tcW w:w="1417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CD5D92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Head of HR</w:t>
          </w:r>
        </w:p>
      </w:tc>
      <w:tc>
        <w:tcPr>
          <w:tcW w:w="1418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172BFF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Workspace file:</w:t>
          </w:r>
        </w:p>
      </w:tc>
      <w:tc>
        <w:tcPr>
          <w:tcW w:w="992" w:type="dxa"/>
          <w:tcBorders>
            <w:bottom w:val="single" w:sz="2" w:space="0" w:color="969696"/>
          </w:tcBorders>
          <w:vAlign w:val="center"/>
        </w:tcPr>
        <w:p w:rsidR="00172BFF" w:rsidRPr="00984B95" w:rsidRDefault="00172BFF" w:rsidP="00CD5D92">
          <w:pPr>
            <w:pStyle w:val="Footer"/>
            <w:tabs>
              <w:tab w:val="clear" w:pos="4536"/>
              <w:tab w:val="clear" w:pos="9072"/>
            </w:tabs>
            <w:ind w:left="-108" w:right="-108"/>
            <w:rPr>
              <w:color w:val="333333"/>
              <w:sz w:val="16"/>
              <w:szCs w:val="16"/>
            </w:rPr>
          </w:pPr>
        </w:p>
      </w:tc>
      <w:tc>
        <w:tcPr>
          <w:tcW w:w="1134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172BFF" w:rsidRPr="00984B95" w:rsidRDefault="00172BFF" w:rsidP="00984B95">
          <w:pPr>
            <w:pStyle w:val="Footer"/>
            <w:tabs>
              <w:tab w:val="clear" w:pos="4536"/>
              <w:tab w:val="clear" w:pos="9072"/>
            </w:tabs>
            <w:ind w:left="-108" w:right="-108"/>
            <w:jc w:val="center"/>
            <w:rPr>
              <w:color w:val="333333"/>
              <w:sz w:val="16"/>
              <w:szCs w:val="16"/>
            </w:rPr>
          </w:pPr>
          <w:r w:rsidRPr="00984B95">
            <w:rPr>
              <w:color w:val="333333"/>
              <w:sz w:val="16"/>
              <w:szCs w:val="16"/>
            </w:rPr>
            <w:t xml:space="preserve">Page </w:t>
          </w:r>
          <w:r w:rsidRPr="00984B95">
            <w:rPr>
              <w:color w:val="333333"/>
              <w:sz w:val="16"/>
              <w:szCs w:val="16"/>
            </w:rPr>
            <w:fldChar w:fldCharType="begin"/>
          </w:r>
          <w:r w:rsidRPr="00984B95">
            <w:rPr>
              <w:color w:val="333333"/>
              <w:sz w:val="16"/>
              <w:szCs w:val="16"/>
            </w:rPr>
            <w:instrText xml:space="preserve"> PAGE </w:instrText>
          </w:r>
          <w:r w:rsidRPr="00984B95">
            <w:rPr>
              <w:color w:val="333333"/>
              <w:sz w:val="16"/>
              <w:szCs w:val="16"/>
            </w:rPr>
            <w:fldChar w:fldCharType="separate"/>
          </w:r>
          <w:r w:rsidR="00B351B7">
            <w:rPr>
              <w:noProof/>
              <w:color w:val="333333"/>
              <w:sz w:val="16"/>
              <w:szCs w:val="16"/>
            </w:rPr>
            <w:t>1</w:t>
          </w:r>
          <w:r w:rsidRPr="00984B95">
            <w:rPr>
              <w:color w:val="333333"/>
              <w:sz w:val="16"/>
              <w:szCs w:val="16"/>
            </w:rPr>
            <w:fldChar w:fldCharType="end"/>
          </w:r>
          <w:r w:rsidRPr="00984B95">
            <w:rPr>
              <w:color w:val="333333"/>
              <w:sz w:val="16"/>
              <w:szCs w:val="16"/>
            </w:rPr>
            <w:t xml:space="preserve"> of </w:t>
          </w:r>
          <w:r w:rsidRPr="00984B95">
            <w:rPr>
              <w:color w:val="333333"/>
              <w:sz w:val="16"/>
              <w:szCs w:val="16"/>
            </w:rPr>
            <w:fldChar w:fldCharType="begin"/>
          </w:r>
          <w:r w:rsidRPr="00984B95">
            <w:rPr>
              <w:color w:val="333333"/>
              <w:sz w:val="16"/>
              <w:szCs w:val="16"/>
            </w:rPr>
            <w:instrText xml:space="preserve"> NUMPAGES </w:instrText>
          </w:r>
          <w:r w:rsidRPr="00984B95">
            <w:rPr>
              <w:color w:val="333333"/>
              <w:sz w:val="16"/>
              <w:szCs w:val="16"/>
            </w:rPr>
            <w:fldChar w:fldCharType="separate"/>
          </w:r>
          <w:r w:rsidR="00B351B7">
            <w:rPr>
              <w:noProof/>
              <w:color w:val="333333"/>
              <w:sz w:val="16"/>
              <w:szCs w:val="16"/>
            </w:rPr>
            <w:t>2</w:t>
          </w:r>
          <w:r w:rsidRPr="00984B95">
            <w:rPr>
              <w:color w:val="333333"/>
              <w:sz w:val="16"/>
              <w:szCs w:val="16"/>
            </w:rPr>
            <w:fldChar w:fldCharType="end"/>
          </w:r>
        </w:p>
      </w:tc>
    </w:tr>
    <w:tr w:rsidR="00172BFF" w:rsidRPr="0055394D" w:rsidTr="00123325">
      <w:trPr>
        <w:trHeight w:val="414"/>
      </w:trPr>
      <w:tc>
        <w:tcPr>
          <w:tcW w:w="1806" w:type="dxa"/>
          <w:gridSpan w:val="3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172BFF" w:rsidRPr="00DF7295" w:rsidRDefault="00172BFF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B1C5E4C" wp14:editId="1A5A6493">
                <wp:extent cx="1009650" cy="228600"/>
                <wp:effectExtent l="0" t="0" r="0" b="0"/>
                <wp:docPr id="5" name="Picture 2" descr="aVWCompa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WCompa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gridSpan w:val="4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172BFF" w:rsidRPr="00DF7295" w:rsidRDefault="00172BFF" w:rsidP="00172BFF">
          <w:pPr>
            <w:pStyle w:val="Footer"/>
            <w:tabs>
              <w:tab w:val="clear" w:pos="4536"/>
              <w:tab w:val="clear" w:pos="9072"/>
            </w:tabs>
            <w:ind w:right="29"/>
            <w:jc w:val="center"/>
            <w:rPr>
              <w:b/>
              <w:color w:val="333333"/>
              <w:sz w:val="16"/>
              <w:szCs w:val="16"/>
            </w:rPr>
          </w:pPr>
        </w:p>
      </w:tc>
      <w:tc>
        <w:tcPr>
          <w:tcW w:w="3544" w:type="dxa"/>
          <w:gridSpan w:val="3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72BFF" w:rsidRPr="00984B95" w:rsidRDefault="00172BFF" w:rsidP="00123325">
          <w:pPr>
            <w:pStyle w:val="Footer"/>
            <w:tabs>
              <w:tab w:val="clear" w:pos="4536"/>
              <w:tab w:val="clear" w:pos="9072"/>
            </w:tabs>
            <w:ind w:left="-108" w:right="-108" w:firstLine="108"/>
            <w:jc w:val="right"/>
            <w:rPr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2"/>
            </w:rPr>
            <w:t>Uncontrolled when downloaded or printed</w:t>
          </w:r>
        </w:p>
      </w:tc>
    </w:tr>
  </w:tbl>
  <w:p w:rsidR="0025409F" w:rsidRDefault="0025409F" w:rsidP="00984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C4" w:rsidRDefault="008252C4">
      <w:r>
        <w:separator/>
      </w:r>
    </w:p>
  </w:footnote>
  <w:footnote w:type="continuationSeparator" w:id="0">
    <w:p w:rsidR="008252C4" w:rsidRDefault="0082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6" w:type="dxa"/>
      <w:tblInd w:w="-5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99"/>
      <w:gridCol w:w="1100"/>
      <w:gridCol w:w="1099"/>
      <w:gridCol w:w="1100"/>
      <w:gridCol w:w="1099"/>
      <w:gridCol w:w="1100"/>
      <w:gridCol w:w="1031"/>
      <w:gridCol w:w="127"/>
      <w:gridCol w:w="939"/>
      <w:gridCol w:w="1171"/>
      <w:gridCol w:w="31"/>
    </w:tblGrid>
    <w:tr w:rsidR="0025409F" w:rsidRPr="0055394D" w:rsidTr="00984B95">
      <w:trPr>
        <w:gridAfter w:val="1"/>
        <w:wAfter w:w="31" w:type="dxa"/>
        <w:trHeight w:hRule="exact" w:val="704"/>
      </w:trPr>
      <w:tc>
        <w:tcPr>
          <w:tcW w:w="7755" w:type="dxa"/>
          <w:gridSpan w:val="8"/>
          <w:tcBorders>
            <w:bottom w:val="single" w:sz="4" w:space="0" w:color="969696"/>
          </w:tcBorders>
          <w:shd w:val="clear" w:color="auto" w:fill="auto"/>
          <w:vAlign w:val="center"/>
        </w:tcPr>
        <w:p w:rsidR="0025409F" w:rsidRDefault="0025409F" w:rsidP="006A57A7">
          <w:pPr>
            <w:pStyle w:val="BodyText"/>
            <w:rPr>
              <w:b/>
              <w:sz w:val="26"/>
              <w:szCs w:val="26"/>
            </w:rPr>
          </w:pPr>
          <w:r>
            <w:rPr>
              <w:noProof/>
              <w:lang w:eastAsia="en-GB"/>
            </w:rPr>
            <w:drawing>
              <wp:inline distT="0" distB="0" distL="0" distR="0" wp14:anchorId="772F8D65" wp14:editId="76505F6A">
                <wp:extent cx="2516505" cy="212090"/>
                <wp:effectExtent l="0" t="0" r="0" b="0"/>
                <wp:docPr id="4" name="Picture 4" descr="Logo VolkerWesselsUK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olkerWesselsUK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5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dxa"/>
          <w:gridSpan w:val="2"/>
          <w:tcBorders>
            <w:bottom w:val="single" w:sz="4" w:space="0" w:color="969696"/>
          </w:tcBorders>
          <w:shd w:val="clear" w:color="auto" w:fill="auto"/>
          <w:vAlign w:val="center"/>
        </w:tcPr>
        <w:p w:rsidR="0025409F" w:rsidRDefault="0025409F" w:rsidP="00440B4D">
          <w:pPr>
            <w:ind w:left="180"/>
            <w:jc w:val="right"/>
            <w:rPr>
              <w:b/>
              <w:sz w:val="28"/>
              <w:szCs w:val="28"/>
            </w:rPr>
          </w:pPr>
        </w:p>
      </w:tc>
    </w:tr>
    <w:tr w:rsidR="0025409F" w:rsidRPr="00984B95" w:rsidTr="00984B95">
      <w:trPr>
        <w:gridAfter w:val="1"/>
        <w:wAfter w:w="31" w:type="dxa"/>
        <w:trHeight w:hRule="exact" w:val="340"/>
      </w:trPr>
      <w:tc>
        <w:tcPr>
          <w:tcW w:w="7755" w:type="dxa"/>
          <w:gridSpan w:val="8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25409F" w:rsidRPr="00984B95" w:rsidRDefault="004473F6" w:rsidP="004E5DD4">
          <w:pPr>
            <w:pStyle w:val="BodyText"/>
            <w:rPr>
              <w:b/>
              <w:sz w:val="28"/>
              <w:szCs w:val="26"/>
            </w:rPr>
          </w:pPr>
          <w:r>
            <w:rPr>
              <w:b/>
              <w:sz w:val="28"/>
              <w:szCs w:val="26"/>
            </w:rPr>
            <w:t>Job Description</w:t>
          </w:r>
        </w:p>
      </w:tc>
      <w:tc>
        <w:tcPr>
          <w:tcW w:w="2110" w:type="dxa"/>
          <w:gridSpan w:val="2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25409F" w:rsidRPr="00984B95" w:rsidRDefault="004473F6" w:rsidP="0025409F">
          <w:pPr>
            <w:ind w:left="180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PER-34</w:t>
          </w:r>
        </w:p>
      </w:tc>
    </w:tr>
    <w:tr w:rsidR="00A869FA" w:rsidRPr="00265849" w:rsidTr="00984B95">
      <w:trPr>
        <w:trHeight w:hRule="exact" w:val="386"/>
      </w:trPr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A869FA" w:rsidRPr="00265849" w:rsidRDefault="00A869FA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Building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A869FA" w:rsidRPr="00265849" w:rsidRDefault="00A869FA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Civils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Rail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VolkerHighways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VolkerRail </w:t>
          </w:r>
        </w:p>
        <w:p w:rsidR="00A869FA" w:rsidRPr="00265849" w:rsidRDefault="00A869FA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n/a </w:t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VolkerStevin </w:t>
          </w:r>
        </w:p>
        <w:p w:rsidR="00A869FA" w:rsidRPr="00265849" w:rsidRDefault="004473F6" w:rsidP="004E5DD4">
          <w:pPr>
            <w:jc w:val="center"/>
            <w:rPr>
              <w:color w:val="333333"/>
              <w:sz w:val="14"/>
              <w:szCs w:val="12"/>
            </w:rPr>
          </w:pPr>
          <w:r>
            <w:rPr>
              <w:color w:val="333333"/>
              <w:sz w:val="14"/>
              <w:szCs w:val="12"/>
            </w:rPr>
            <w:t>n/a</w:t>
          </w:r>
        </w:p>
      </w:tc>
      <w:tc>
        <w:tcPr>
          <w:tcW w:w="1031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VolkerLaser  </w:t>
          </w:r>
        </w:p>
        <w:p w:rsidR="00A869FA" w:rsidRPr="00265849" w:rsidRDefault="00A869F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66" w:type="dxa"/>
          <w:gridSpan w:val="2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A869FA" w:rsidRPr="00265849" w:rsidRDefault="00A869FA" w:rsidP="007D44C8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VolkerInfra </w:t>
          </w:r>
        </w:p>
        <w:p w:rsidR="00A869FA" w:rsidRPr="00265849" w:rsidRDefault="00A869FA" w:rsidP="007D44C8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>n/a</w:t>
          </w:r>
        </w:p>
      </w:tc>
      <w:tc>
        <w:tcPr>
          <w:tcW w:w="1202" w:type="dxa"/>
          <w:gridSpan w:val="2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A869FA" w:rsidRPr="00265849" w:rsidRDefault="00A869FA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>V</w:t>
          </w:r>
          <w:r w:rsidR="00265849" w:rsidRPr="00265849">
            <w:rPr>
              <w:color w:val="333333"/>
              <w:sz w:val="14"/>
              <w:szCs w:val="12"/>
            </w:rPr>
            <w:t>olker</w:t>
          </w:r>
          <w:r w:rsidRPr="00265849">
            <w:rPr>
              <w:color w:val="333333"/>
              <w:sz w:val="14"/>
              <w:szCs w:val="12"/>
            </w:rPr>
            <w:t>W</w:t>
          </w:r>
          <w:r w:rsidR="00265849" w:rsidRPr="00265849">
            <w:rPr>
              <w:color w:val="333333"/>
              <w:sz w:val="14"/>
              <w:szCs w:val="12"/>
            </w:rPr>
            <w:t>essels</w:t>
          </w:r>
          <w:r w:rsidRPr="00265849">
            <w:rPr>
              <w:color w:val="333333"/>
              <w:sz w:val="14"/>
              <w:szCs w:val="12"/>
            </w:rPr>
            <w:t xml:space="preserve"> UK</w:t>
          </w:r>
        </w:p>
        <w:p w:rsidR="00A869FA" w:rsidRPr="00265849" w:rsidRDefault="00127A0A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</w:tr>
  </w:tbl>
  <w:p w:rsidR="0025409F" w:rsidRPr="00265849" w:rsidRDefault="0025409F" w:rsidP="00CE3EA9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1E2932"/>
    <w:lvl w:ilvl="0">
      <w:start w:val="1"/>
      <w:numFmt w:val="lowerRoman"/>
      <w:pStyle w:val="ListNumber5"/>
      <w:lvlText w:val="%1)"/>
      <w:lvlJc w:val="left"/>
      <w:pPr>
        <w:ind w:left="1492" w:hanging="360"/>
      </w:pPr>
      <w:rPr>
        <w:rFonts w:hint="default"/>
        <w:b w:val="0"/>
      </w:rPr>
    </w:lvl>
  </w:abstractNum>
  <w:abstractNum w:abstractNumId="1">
    <w:nsid w:val="FFFFFF80"/>
    <w:multiLevelType w:val="singleLevel"/>
    <w:tmpl w:val="514AE8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461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A5E46"/>
    <w:multiLevelType w:val="hybridMultilevel"/>
    <w:tmpl w:val="CC3A6994"/>
    <w:lvl w:ilvl="0" w:tplc="C2A4A4E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2B5"/>
    <w:multiLevelType w:val="hybridMultilevel"/>
    <w:tmpl w:val="042EBEA8"/>
    <w:lvl w:ilvl="0" w:tplc="C032B3DA">
      <w:start w:val="1"/>
      <w:numFmt w:val="decimal"/>
      <w:pStyle w:val="Heading2"/>
      <w:lvlText w:val="%1.0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11E87"/>
    <w:multiLevelType w:val="hybridMultilevel"/>
    <w:tmpl w:val="938C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4998"/>
    <w:multiLevelType w:val="multilevel"/>
    <w:tmpl w:val="502E5AEE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7"/>
        </w:tabs>
        <w:ind w:left="1267" w:hanging="90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EBA26EC"/>
    <w:multiLevelType w:val="multilevel"/>
    <w:tmpl w:val="90405C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5406EFB"/>
    <w:multiLevelType w:val="hybridMultilevel"/>
    <w:tmpl w:val="6DDCF29C"/>
    <w:lvl w:ilvl="0" w:tplc="0BE0EF30">
      <w:start w:val="1"/>
      <w:numFmt w:val="decimal"/>
      <w:pStyle w:val="Heading3"/>
      <w:lvlText w:val="6.%1"/>
      <w:lvlJc w:val="left"/>
      <w:pPr>
        <w:ind w:left="1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6B13896"/>
    <w:multiLevelType w:val="hybridMultilevel"/>
    <w:tmpl w:val="1228DCBC"/>
    <w:lvl w:ilvl="0" w:tplc="C2A4A4E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707E10"/>
    <w:multiLevelType w:val="hybridMultilevel"/>
    <w:tmpl w:val="E4622606"/>
    <w:lvl w:ilvl="0" w:tplc="C2A4A4E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8F2C6A"/>
    <w:multiLevelType w:val="hybridMultilevel"/>
    <w:tmpl w:val="36F83848"/>
    <w:lvl w:ilvl="0" w:tplc="266AFEC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C702D"/>
    <w:multiLevelType w:val="hybridMultilevel"/>
    <w:tmpl w:val="9D22B7E2"/>
    <w:lvl w:ilvl="0" w:tplc="C2A4A4E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772F8"/>
    <w:multiLevelType w:val="hybridMultilevel"/>
    <w:tmpl w:val="D976474C"/>
    <w:lvl w:ilvl="0" w:tplc="266AFEC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5"/>
  </w:num>
  <w:num w:numId="17">
    <w:abstractNumId w:val="3"/>
  </w:num>
  <w:num w:numId="18">
    <w:abstractNumId w:val="12"/>
  </w:num>
  <w:num w:numId="19">
    <w:abstractNumId w:val="10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2"/>
    <w:rsid w:val="000028C1"/>
    <w:rsid w:val="00013F8C"/>
    <w:rsid w:val="00015345"/>
    <w:rsid w:val="00021908"/>
    <w:rsid w:val="00024A0B"/>
    <w:rsid w:val="000439E7"/>
    <w:rsid w:val="00045705"/>
    <w:rsid w:val="0004663F"/>
    <w:rsid w:val="00052A94"/>
    <w:rsid w:val="000531F1"/>
    <w:rsid w:val="00053392"/>
    <w:rsid w:val="00065035"/>
    <w:rsid w:val="0007567E"/>
    <w:rsid w:val="000838A3"/>
    <w:rsid w:val="000A5BCC"/>
    <w:rsid w:val="000B10F4"/>
    <w:rsid w:val="000B2288"/>
    <w:rsid w:val="000C195F"/>
    <w:rsid w:val="000C783F"/>
    <w:rsid w:val="000D058B"/>
    <w:rsid w:val="000E0AFA"/>
    <w:rsid w:val="000E6C9F"/>
    <w:rsid w:val="000F0E59"/>
    <w:rsid w:val="000F166F"/>
    <w:rsid w:val="000F51A4"/>
    <w:rsid w:val="000F6E29"/>
    <w:rsid w:val="000F7211"/>
    <w:rsid w:val="00105495"/>
    <w:rsid w:val="00105563"/>
    <w:rsid w:val="00107092"/>
    <w:rsid w:val="00107FC5"/>
    <w:rsid w:val="0011234F"/>
    <w:rsid w:val="001137CA"/>
    <w:rsid w:val="00120D89"/>
    <w:rsid w:val="00121373"/>
    <w:rsid w:val="00123325"/>
    <w:rsid w:val="00127A0A"/>
    <w:rsid w:val="00131E1F"/>
    <w:rsid w:val="00132668"/>
    <w:rsid w:val="001424A2"/>
    <w:rsid w:val="00154BAC"/>
    <w:rsid w:val="00156092"/>
    <w:rsid w:val="00162DBA"/>
    <w:rsid w:val="0016453F"/>
    <w:rsid w:val="00164CD6"/>
    <w:rsid w:val="00172BFF"/>
    <w:rsid w:val="00185536"/>
    <w:rsid w:val="00190BFE"/>
    <w:rsid w:val="001A0147"/>
    <w:rsid w:val="001A4567"/>
    <w:rsid w:val="001B71CF"/>
    <w:rsid w:val="001C1DE4"/>
    <w:rsid w:val="001C4011"/>
    <w:rsid w:val="001C6441"/>
    <w:rsid w:val="001C6A49"/>
    <w:rsid w:val="001D366A"/>
    <w:rsid w:val="001E5724"/>
    <w:rsid w:val="001E5CC0"/>
    <w:rsid w:val="001E6849"/>
    <w:rsid w:val="001F4A1D"/>
    <w:rsid w:val="002068B1"/>
    <w:rsid w:val="002124C3"/>
    <w:rsid w:val="00214795"/>
    <w:rsid w:val="002166B8"/>
    <w:rsid w:val="002259E6"/>
    <w:rsid w:val="002276E3"/>
    <w:rsid w:val="00235746"/>
    <w:rsid w:val="00237FF1"/>
    <w:rsid w:val="002405B6"/>
    <w:rsid w:val="002412A1"/>
    <w:rsid w:val="00242FE2"/>
    <w:rsid w:val="00243132"/>
    <w:rsid w:val="00251383"/>
    <w:rsid w:val="00253347"/>
    <w:rsid w:val="0025409F"/>
    <w:rsid w:val="00260AB7"/>
    <w:rsid w:val="002612AA"/>
    <w:rsid w:val="00265849"/>
    <w:rsid w:val="00266979"/>
    <w:rsid w:val="002670B2"/>
    <w:rsid w:val="00273C3C"/>
    <w:rsid w:val="002A0D4B"/>
    <w:rsid w:val="002A39FA"/>
    <w:rsid w:val="002A4663"/>
    <w:rsid w:val="002B10B3"/>
    <w:rsid w:val="002B35CC"/>
    <w:rsid w:val="002B3B59"/>
    <w:rsid w:val="002B53D9"/>
    <w:rsid w:val="002B71F5"/>
    <w:rsid w:val="002C66E9"/>
    <w:rsid w:val="002C728C"/>
    <w:rsid w:val="002D2CC2"/>
    <w:rsid w:val="002E0363"/>
    <w:rsid w:val="002E42E7"/>
    <w:rsid w:val="002E50A0"/>
    <w:rsid w:val="002E5C4D"/>
    <w:rsid w:val="002E6647"/>
    <w:rsid w:val="002F3C67"/>
    <w:rsid w:val="002F520B"/>
    <w:rsid w:val="002F6107"/>
    <w:rsid w:val="00300FA5"/>
    <w:rsid w:val="00302157"/>
    <w:rsid w:val="00302253"/>
    <w:rsid w:val="00304FC3"/>
    <w:rsid w:val="00307000"/>
    <w:rsid w:val="003075C9"/>
    <w:rsid w:val="00307F87"/>
    <w:rsid w:val="0031313E"/>
    <w:rsid w:val="003148BB"/>
    <w:rsid w:val="00315D1B"/>
    <w:rsid w:val="003206E7"/>
    <w:rsid w:val="00322C08"/>
    <w:rsid w:val="00327472"/>
    <w:rsid w:val="0033024D"/>
    <w:rsid w:val="00342E45"/>
    <w:rsid w:val="00346380"/>
    <w:rsid w:val="003464BB"/>
    <w:rsid w:val="00351563"/>
    <w:rsid w:val="003525FC"/>
    <w:rsid w:val="003529D7"/>
    <w:rsid w:val="003536A8"/>
    <w:rsid w:val="00353B15"/>
    <w:rsid w:val="0035436C"/>
    <w:rsid w:val="0035560F"/>
    <w:rsid w:val="003578BD"/>
    <w:rsid w:val="00360C96"/>
    <w:rsid w:val="003635BA"/>
    <w:rsid w:val="00363E06"/>
    <w:rsid w:val="00366E01"/>
    <w:rsid w:val="00374EDC"/>
    <w:rsid w:val="00376B3B"/>
    <w:rsid w:val="003802D3"/>
    <w:rsid w:val="0038186A"/>
    <w:rsid w:val="0038556A"/>
    <w:rsid w:val="0039307E"/>
    <w:rsid w:val="0039347B"/>
    <w:rsid w:val="00394C02"/>
    <w:rsid w:val="003B2ED1"/>
    <w:rsid w:val="003B57B0"/>
    <w:rsid w:val="003B6549"/>
    <w:rsid w:val="003C6112"/>
    <w:rsid w:val="003C7FF3"/>
    <w:rsid w:val="003D2AC2"/>
    <w:rsid w:val="003D5C38"/>
    <w:rsid w:val="003D68A1"/>
    <w:rsid w:val="003D69F9"/>
    <w:rsid w:val="003E3563"/>
    <w:rsid w:val="003E3874"/>
    <w:rsid w:val="003E3948"/>
    <w:rsid w:val="003E5FEE"/>
    <w:rsid w:val="003E7B66"/>
    <w:rsid w:val="003F4F3E"/>
    <w:rsid w:val="003F6E16"/>
    <w:rsid w:val="00402BE5"/>
    <w:rsid w:val="0040683E"/>
    <w:rsid w:val="00410E17"/>
    <w:rsid w:val="00412A23"/>
    <w:rsid w:val="00413A16"/>
    <w:rsid w:val="00423623"/>
    <w:rsid w:val="004244E6"/>
    <w:rsid w:val="004308A5"/>
    <w:rsid w:val="00440B4D"/>
    <w:rsid w:val="004412B2"/>
    <w:rsid w:val="004454F2"/>
    <w:rsid w:val="004473F6"/>
    <w:rsid w:val="00456616"/>
    <w:rsid w:val="004622A7"/>
    <w:rsid w:val="00467AB4"/>
    <w:rsid w:val="00483868"/>
    <w:rsid w:val="00484E57"/>
    <w:rsid w:val="00484FA7"/>
    <w:rsid w:val="00496C7E"/>
    <w:rsid w:val="004C18B7"/>
    <w:rsid w:val="004C6371"/>
    <w:rsid w:val="004D0CA3"/>
    <w:rsid w:val="004D43A8"/>
    <w:rsid w:val="004D4FC3"/>
    <w:rsid w:val="004D6ABA"/>
    <w:rsid w:val="004E00D8"/>
    <w:rsid w:val="004E0E74"/>
    <w:rsid w:val="004E2303"/>
    <w:rsid w:val="004E5DD4"/>
    <w:rsid w:val="004E7C24"/>
    <w:rsid w:val="004F0CED"/>
    <w:rsid w:val="004F149A"/>
    <w:rsid w:val="004F3557"/>
    <w:rsid w:val="004F4423"/>
    <w:rsid w:val="004F4998"/>
    <w:rsid w:val="005000B9"/>
    <w:rsid w:val="00503FCD"/>
    <w:rsid w:val="00507CBC"/>
    <w:rsid w:val="0051122C"/>
    <w:rsid w:val="00517B39"/>
    <w:rsid w:val="0052396A"/>
    <w:rsid w:val="0052573C"/>
    <w:rsid w:val="00526C4C"/>
    <w:rsid w:val="00531078"/>
    <w:rsid w:val="00531866"/>
    <w:rsid w:val="00537CD4"/>
    <w:rsid w:val="00545648"/>
    <w:rsid w:val="00551B8F"/>
    <w:rsid w:val="0055394D"/>
    <w:rsid w:val="00554BB6"/>
    <w:rsid w:val="00555849"/>
    <w:rsid w:val="005629A0"/>
    <w:rsid w:val="00563229"/>
    <w:rsid w:val="00567230"/>
    <w:rsid w:val="005747BF"/>
    <w:rsid w:val="00576F8F"/>
    <w:rsid w:val="005844E4"/>
    <w:rsid w:val="00586FC2"/>
    <w:rsid w:val="00587B4C"/>
    <w:rsid w:val="00591AE5"/>
    <w:rsid w:val="00593C77"/>
    <w:rsid w:val="00594516"/>
    <w:rsid w:val="00597B81"/>
    <w:rsid w:val="005A000E"/>
    <w:rsid w:val="005A346D"/>
    <w:rsid w:val="005A7E57"/>
    <w:rsid w:val="005D05D6"/>
    <w:rsid w:val="005D09DF"/>
    <w:rsid w:val="005D700A"/>
    <w:rsid w:val="005E1208"/>
    <w:rsid w:val="005E156D"/>
    <w:rsid w:val="005E5144"/>
    <w:rsid w:val="005E599D"/>
    <w:rsid w:val="005E7FE7"/>
    <w:rsid w:val="005F0E4B"/>
    <w:rsid w:val="00600A02"/>
    <w:rsid w:val="00611AC0"/>
    <w:rsid w:val="00617A58"/>
    <w:rsid w:val="00617D74"/>
    <w:rsid w:val="00630292"/>
    <w:rsid w:val="00631941"/>
    <w:rsid w:val="00640E49"/>
    <w:rsid w:val="00641063"/>
    <w:rsid w:val="00641401"/>
    <w:rsid w:val="00642950"/>
    <w:rsid w:val="0064479A"/>
    <w:rsid w:val="00644C5E"/>
    <w:rsid w:val="0064577B"/>
    <w:rsid w:val="006505D3"/>
    <w:rsid w:val="00651612"/>
    <w:rsid w:val="006562DF"/>
    <w:rsid w:val="006607CA"/>
    <w:rsid w:val="00660902"/>
    <w:rsid w:val="00662E87"/>
    <w:rsid w:val="0066397F"/>
    <w:rsid w:val="006667D5"/>
    <w:rsid w:val="00674D4D"/>
    <w:rsid w:val="0067583A"/>
    <w:rsid w:val="00676F3F"/>
    <w:rsid w:val="006772B1"/>
    <w:rsid w:val="00677CDF"/>
    <w:rsid w:val="00677EC6"/>
    <w:rsid w:val="00677FAA"/>
    <w:rsid w:val="00682757"/>
    <w:rsid w:val="00682990"/>
    <w:rsid w:val="00683990"/>
    <w:rsid w:val="00694F76"/>
    <w:rsid w:val="0069568C"/>
    <w:rsid w:val="0069584D"/>
    <w:rsid w:val="006961F2"/>
    <w:rsid w:val="00697670"/>
    <w:rsid w:val="006A0635"/>
    <w:rsid w:val="006A2620"/>
    <w:rsid w:val="006A2B72"/>
    <w:rsid w:val="006A4259"/>
    <w:rsid w:val="006A57A7"/>
    <w:rsid w:val="006A7605"/>
    <w:rsid w:val="006C0B17"/>
    <w:rsid w:val="006C1413"/>
    <w:rsid w:val="006C540A"/>
    <w:rsid w:val="006C60AD"/>
    <w:rsid w:val="006D1B8B"/>
    <w:rsid w:val="006D6E59"/>
    <w:rsid w:val="006D7477"/>
    <w:rsid w:val="006E2F78"/>
    <w:rsid w:val="006E5823"/>
    <w:rsid w:val="006F0EED"/>
    <w:rsid w:val="006F1E89"/>
    <w:rsid w:val="006F44BB"/>
    <w:rsid w:val="006F50AA"/>
    <w:rsid w:val="006F5BC6"/>
    <w:rsid w:val="006F726E"/>
    <w:rsid w:val="00701DE6"/>
    <w:rsid w:val="00702654"/>
    <w:rsid w:val="00711592"/>
    <w:rsid w:val="00720759"/>
    <w:rsid w:val="007269D9"/>
    <w:rsid w:val="00732159"/>
    <w:rsid w:val="00735446"/>
    <w:rsid w:val="00736C9A"/>
    <w:rsid w:val="007372FE"/>
    <w:rsid w:val="0074588B"/>
    <w:rsid w:val="0074663D"/>
    <w:rsid w:val="00760F7B"/>
    <w:rsid w:val="00761864"/>
    <w:rsid w:val="007654F1"/>
    <w:rsid w:val="00770740"/>
    <w:rsid w:val="0077098D"/>
    <w:rsid w:val="00772EE1"/>
    <w:rsid w:val="00773A4E"/>
    <w:rsid w:val="007833D6"/>
    <w:rsid w:val="00785656"/>
    <w:rsid w:val="00787D08"/>
    <w:rsid w:val="00791A65"/>
    <w:rsid w:val="007957A6"/>
    <w:rsid w:val="00796133"/>
    <w:rsid w:val="007A6D9A"/>
    <w:rsid w:val="007B05A1"/>
    <w:rsid w:val="007B1EBF"/>
    <w:rsid w:val="007B282C"/>
    <w:rsid w:val="007B2F07"/>
    <w:rsid w:val="007B7F78"/>
    <w:rsid w:val="007D1162"/>
    <w:rsid w:val="007D253C"/>
    <w:rsid w:val="007D3132"/>
    <w:rsid w:val="007E6B48"/>
    <w:rsid w:val="007F0961"/>
    <w:rsid w:val="00800C82"/>
    <w:rsid w:val="008047A2"/>
    <w:rsid w:val="008152BC"/>
    <w:rsid w:val="008155A3"/>
    <w:rsid w:val="0081671A"/>
    <w:rsid w:val="00822FB2"/>
    <w:rsid w:val="008252C4"/>
    <w:rsid w:val="00826E61"/>
    <w:rsid w:val="00831201"/>
    <w:rsid w:val="0083328D"/>
    <w:rsid w:val="008362CD"/>
    <w:rsid w:val="00836F41"/>
    <w:rsid w:val="00837ACA"/>
    <w:rsid w:val="00840A46"/>
    <w:rsid w:val="00846424"/>
    <w:rsid w:val="008510CA"/>
    <w:rsid w:val="00852FCB"/>
    <w:rsid w:val="00863FA7"/>
    <w:rsid w:val="00867212"/>
    <w:rsid w:val="00875051"/>
    <w:rsid w:val="00875643"/>
    <w:rsid w:val="00876D70"/>
    <w:rsid w:val="00881496"/>
    <w:rsid w:val="00883D99"/>
    <w:rsid w:val="00886D85"/>
    <w:rsid w:val="0089151A"/>
    <w:rsid w:val="0089484E"/>
    <w:rsid w:val="008A5263"/>
    <w:rsid w:val="008B44B5"/>
    <w:rsid w:val="008B5030"/>
    <w:rsid w:val="008B7D24"/>
    <w:rsid w:val="008C0BA5"/>
    <w:rsid w:val="008D12FF"/>
    <w:rsid w:val="008D1FB0"/>
    <w:rsid w:val="008D33C4"/>
    <w:rsid w:val="008D3A03"/>
    <w:rsid w:val="008D6CD7"/>
    <w:rsid w:val="008D6EE6"/>
    <w:rsid w:val="008D74B2"/>
    <w:rsid w:val="008E0298"/>
    <w:rsid w:val="008F42E5"/>
    <w:rsid w:val="008F54C8"/>
    <w:rsid w:val="00901660"/>
    <w:rsid w:val="009016CF"/>
    <w:rsid w:val="009018F5"/>
    <w:rsid w:val="009029F4"/>
    <w:rsid w:val="00905755"/>
    <w:rsid w:val="00910CE5"/>
    <w:rsid w:val="009127C5"/>
    <w:rsid w:val="0091466D"/>
    <w:rsid w:val="009152B9"/>
    <w:rsid w:val="009166B8"/>
    <w:rsid w:val="009179BC"/>
    <w:rsid w:val="00920DD5"/>
    <w:rsid w:val="00922BB6"/>
    <w:rsid w:val="009243D4"/>
    <w:rsid w:val="00927EE1"/>
    <w:rsid w:val="009319B9"/>
    <w:rsid w:val="00945346"/>
    <w:rsid w:val="00952B53"/>
    <w:rsid w:val="00960A31"/>
    <w:rsid w:val="0096753B"/>
    <w:rsid w:val="00971812"/>
    <w:rsid w:val="00972326"/>
    <w:rsid w:val="00972AB7"/>
    <w:rsid w:val="00984B95"/>
    <w:rsid w:val="00997234"/>
    <w:rsid w:val="009A08FC"/>
    <w:rsid w:val="009A2A50"/>
    <w:rsid w:val="009A2EFD"/>
    <w:rsid w:val="009A32D1"/>
    <w:rsid w:val="009A33B5"/>
    <w:rsid w:val="009B0898"/>
    <w:rsid w:val="009B26D9"/>
    <w:rsid w:val="009B3C64"/>
    <w:rsid w:val="009B717A"/>
    <w:rsid w:val="009C3E3C"/>
    <w:rsid w:val="009C425C"/>
    <w:rsid w:val="009D0FD4"/>
    <w:rsid w:val="009D397F"/>
    <w:rsid w:val="009D571B"/>
    <w:rsid w:val="009D6773"/>
    <w:rsid w:val="009D6BF3"/>
    <w:rsid w:val="009D787E"/>
    <w:rsid w:val="009D7D8C"/>
    <w:rsid w:val="009E0FAD"/>
    <w:rsid w:val="009E720C"/>
    <w:rsid w:val="009F0D95"/>
    <w:rsid w:val="009F2752"/>
    <w:rsid w:val="009F30C3"/>
    <w:rsid w:val="009F3EF6"/>
    <w:rsid w:val="009F3F8D"/>
    <w:rsid w:val="00A01984"/>
    <w:rsid w:val="00A0528C"/>
    <w:rsid w:val="00A12017"/>
    <w:rsid w:val="00A13454"/>
    <w:rsid w:val="00A21BA6"/>
    <w:rsid w:val="00A2421E"/>
    <w:rsid w:val="00A25AED"/>
    <w:rsid w:val="00A36606"/>
    <w:rsid w:val="00A36DB3"/>
    <w:rsid w:val="00A42581"/>
    <w:rsid w:val="00A43FED"/>
    <w:rsid w:val="00A4512A"/>
    <w:rsid w:val="00A50067"/>
    <w:rsid w:val="00A50978"/>
    <w:rsid w:val="00A61016"/>
    <w:rsid w:val="00A62305"/>
    <w:rsid w:val="00A6274A"/>
    <w:rsid w:val="00A6298B"/>
    <w:rsid w:val="00A71613"/>
    <w:rsid w:val="00A74516"/>
    <w:rsid w:val="00A7490C"/>
    <w:rsid w:val="00A77702"/>
    <w:rsid w:val="00A815C1"/>
    <w:rsid w:val="00A869FA"/>
    <w:rsid w:val="00A9140D"/>
    <w:rsid w:val="00A92A8E"/>
    <w:rsid w:val="00A9376C"/>
    <w:rsid w:val="00A9402F"/>
    <w:rsid w:val="00A946C2"/>
    <w:rsid w:val="00AA0E0A"/>
    <w:rsid w:val="00AA4484"/>
    <w:rsid w:val="00AA4BAC"/>
    <w:rsid w:val="00AA7F51"/>
    <w:rsid w:val="00AC74FD"/>
    <w:rsid w:val="00AD2413"/>
    <w:rsid w:val="00AD318E"/>
    <w:rsid w:val="00AD64DC"/>
    <w:rsid w:val="00AE7815"/>
    <w:rsid w:val="00AF001B"/>
    <w:rsid w:val="00AF3DAD"/>
    <w:rsid w:val="00AF48BB"/>
    <w:rsid w:val="00B103D3"/>
    <w:rsid w:val="00B14382"/>
    <w:rsid w:val="00B23668"/>
    <w:rsid w:val="00B25123"/>
    <w:rsid w:val="00B3256A"/>
    <w:rsid w:val="00B32FA0"/>
    <w:rsid w:val="00B33CC7"/>
    <w:rsid w:val="00B33ECB"/>
    <w:rsid w:val="00B34FB0"/>
    <w:rsid w:val="00B351B7"/>
    <w:rsid w:val="00B36F90"/>
    <w:rsid w:val="00B40111"/>
    <w:rsid w:val="00B402F8"/>
    <w:rsid w:val="00B4158A"/>
    <w:rsid w:val="00B432F4"/>
    <w:rsid w:val="00B44DF4"/>
    <w:rsid w:val="00B47D29"/>
    <w:rsid w:val="00B51714"/>
    <w:rsid w:val="00B51F1F"/>
    <w:rsid w:val="00B52802"/>
    <w:rsid w:val="00B53803"/>
    <w:rsid w:val="00B54578"/>
    <w:rsid w:val="00B64699"/>
    <w:rsid w:val="00B7567C"/>
    <w:rsid w:val="00B878E1"/>
    <w:rsid w:val="00B90307"/>
    <w:rsid w:val="00B92571"/>
    <w:rsid w:val="00B93B26"/>
    <w:rsid w:val="00BA6916"/>
    <w:rsid w:val="00BA7878"/>
    <w:rsid w:val="00BB0C4C"/>
    <w:rsid w:val="00BB1C22"/>
    <w:rsid w:val="00BB588B"/>
    <w:rsid w:val="00BC58DA"/>
    <w:rsid w:val="00BC6541"/>
    <w:rsid w:val="00BC696F"/>
    <w:rsid w:val="00BD3318"/>
    <w:rsid w:val="00BE3CC9"/>
    <w:rsid w:val="00BE44AC"/>
    <w:rsid w:val="00BF3758"/>
    <w:rsid w:val="00BF3F88"/>
    <w:rsid w:val="00BF489B"/>
    <w:rsid w:val="00C02900"/>
    <w:rsid w:val="00C072D5"/>
    <w:rsid w:val="00C07A7D"/>
    <w:rsid w:val="00C07DBC"/>
    <w:rsid w:val="00C14855"/>
    <w:rsid w:val="00C303FA"/>
    <w:rsid w:val="00C31178"/>
    <w:rsid w:val="00C33242"/>
    <w:rsid w:val="00C37A9B"/>
    <w:rsid w:val="00C42791"/>
    <w:rsid w:val="00C61840"/>
    <w:rsid w:val="00C71701"/>
    <w:rsid w:val="00C72ECD"/>
    <w:rsid w:val="00C7472F"/>
    <w:rsid w:val="00C81B89"/>
    <w:rsid w:val="00C829E4"/>
    <w:rsid w:val="00C93A9B"/>
    <w:rsid w:val="00C93E9D"/>
    <w:rsid w:val="00C94125"/>
    <w:rsid w:val="00C95ABD"/>
    <w:rsid w:val="00CA2384"/>
    <w:rsid w:val="00CA6A9B"/>
    <w:rsid w:val="00CB5216"/>
    <w:rsid w:val="00CB5756"/>
    <w:rsid w:val="00CB7E96"/>
    <w:rsid w:val="00CC2217"/>
    <w:rsid w:val="00CC6CF4"/>
    <w:rsid w:val="00CC7393"/>
    <w:rsid w:val="00CC74AB"/>
    <w:rsid w:val="00CD2C5A"/>
    <w:rsid w:val="00CD5D92"/>
    <w:rsid w:val="00CD6B08"/>
    <w:rsid w:val="00CE09BE"/>
    <w:rsid w:val="00CE0D39"/>
    <w:rsid w:val="00CE3EA9"/>
    <w:rsid w:val="00CF6012"/>
    <w:rsid w:val="00CF63B7"/>
    <w:rsid w:val="00D05052"/>
    <w:rsid w:val="00D0567B"/>
    <w:rsid w:val="00D0715C"/>
    <w:rsid w:val="00D11EE2"/>
    <w:rsid w:val="00D1251A"/>
    <w:rsid w:val="00D13FDD"/>
    <w:rsid w:val="00D1766A"/>
    <w:rsid w:val="00D27E09"/>
    <w:rsid w:val="00D30BDB"/>
    <w:rsid w:val="00D32D6E"/>
    <w:rsid w:val="00D360B5"/>
    <w:rsid w:val="00D450E8"/>
    <w:rsid w:val="00D50F80"/>
    <w:rsid w:val="00D56A80"/>
    <w:rsid w:val="00D60A07"/>
    <w:rsid w:val="00D60F14"/>
    <w:rsid w:val="00D60F2F"/>
    <w:rsid w:val="00D7643A"/>
    <w:rsid w:val="00D84987"/>
    <w:rsid w:val="00D918C8"/>
    <w:rsid w:val="00D926BF"/>
    <w:rsid w:val="00D95909"/>
    <w:rsid w:val="00D95C34"/>
    <w:rsid w:val="00D96B35"/>
    <w:rsid w:val="00D97EAF"/>
    <w:rsid w:val="00DA04FA"/>
    <w:rsid w:val="00DA0EAF"/>
    <w:rsid w:val="00DA1321"/>
    <w:rsid w:val="00DA5C71"/>
    <w:rsid w:val="00DB1C2C"/>
    <w:rsid w:val="00DB1F0A"/>
    <w:rsid w:val="00DB530B"/>
    <w:rsid w:val="00DC2FE5"/>
    <w:rsid w:val="00DC3AA2"/>
    <w:rsid w:val="00DC4D71"/>
    <w:rsid w:val="00DE0F92"/>
    <w:rsid w:val="00DE1612"/>
    <w:rsid w:val="00DE7781"/>
    <w:rsid w:val="00DF084A"/>
    <w:rsid w:val="00DF144B"/>
    <w:rsid w:val="00DF5F6F"/>
    <w:rsid w:val="00DF6079"/>
    <w:rsid w:val="00DF7295"/>
    <w:rsid w:val="00E06777"/>
    <w:rsid w:val="00E1687B"/>
    <w:rsid w:val="00E1742D"/>
    <w:rsid w:val="00E26A95"/>
    <w:rsid w:val="00E2706B"/>
    <w:rsid w:val="00E3144C"/>
    <w:rsid w:val="00E37236"/>
    <w:rsid w:val="00E44E70"/>
    <w:rsid w:val="00E45409"/>
    <w:rsid w:val="00E5308D"/>
    <w:rsid w:val="00E5481A"/>
    <w:rsid w:val="00E551E6"/>
    <w:rsid w:val="00E627A2"/>
    <w:rsid w:val="00E651AB"/>
    <w:rsid w:val="00E675A7"/>
    <w:rsid w:val="00E7225B"/>
    <w:rsid w:val="00E732C0"/>
    <w:rsid w:val="00E74BE5"/>
    <w:rsid w:val="00E755D4"/>
    <w:rsid w:val="00E81FE8"/>
    <w:rsid w:val="00E82250"/>
    <w:rsid w:val="00E846D7"/>
    <w:rsid w:val="00E92495"/>
    <w:rsid w:val="00E971D2"/>
    <w:rsid w:val="00EA3C49"/>
    <w:rsid w:val="00EB4AA7"/>
    <w:rsid w:val="00EB5FFE"/>
    <w:rsid w:val="00EB7561"/>
    <w:rsid w:val="00EC036C"/>
    <w:rsid w:val="00EC03D2"/>
    <w:rsid w:val="00EC0651"/>
    <w:rsid w:val="00EC34D5"/>
    <w:rsid w:val="00EC40F6"/>
    <w:rsid w:val="00EC44A6"/>
    <w:rsid w:val="00EC79A1"/>
    <w:rsid w:val="00ED3AF6"/>
    <w:rsid w:val="00ED448D"/>
    <w:rsid w:val="00EE0B04"/>
    <w:rsid w:val="00EE4E17"/>
    <w:rsid w:val="00EF08AB"/>
    <w:rsid w:val="00EF09CA"/>
    <w:rsid w:val="00EF24DA"/>
    <w:rsid w:val="00EF3239"/>
    <w:rsid w:val="00EF56AE"/>
    <w:rsid w:val="00F050F9"/>
    <w:rsid w:val="00F05302"/>
    <w:rsid w:val="00F05388"/>
    <w:rsid w:val="00F11460"/>
    <w:rsid w:val="00F1557D"/>
    <w:rsid w:val="00F21335"/>
    <w:rsid w:val="00F21D8B"/>
    <w:rsid w:val="00F2376B"/>
    <w:rsid w:val="00F24763"/>
    <w:rsid w:val="00F26B08"/>
    <w:rsid w:val="00F31035"/>
    <w:rsid w:val="00F34F67"/>
    <w:rsid w:val="00F3540E"/>
    <w:rsid w:val="00F356D0"/>
    <w:rsid w:val="00F36C6B"/>
    <w:rsid w:val="00F374A7"/>
    <w:rsid w:val="00F41F28"/>
    <w:rsid w:val="00F52A3D"/>
    <w:rsid w:val="00F53281"/>
    <w:rsid w:val="00F550DB"/>
    <w:rsid w:val="00F6282B"/>
    <w:rsid w:val="00F653A0"/>
    <w:rsid w:val="00F65A1A"/>
    <w:rsid w:val="00F66698"/>
    <w:rsid w:val="00F667A7"/>
    <w:rsid w:val="00F701C7"/>
    <w:rsid w:val="00F7026C"/>
    <w:rsid w:val="00F72451"/>
    <w:rsid w:val="00F73795"/>
    <w:rsid w:val="00F77C01"/>
    <w:rsid w:val="00F81B17"/>
    <w:rsid w:val="00F82E22"/>
    <w:rsid w:val="00F841E8"/>
    <w:rsid w:val="00F85CD5"/>
    <w:rsid w:val="00F96B29"/>
    <w:rsid w:val="00FA1E53"/>
    <w:rsid w:val="00FA5386"/>
    <w:rsid w:val="00FB0C12"/>
    <w:rsid w:val="00FB0D30"/>
    <w:rsid w:val="00FB3304"/>
    <w:rsid w:val="00FB384A"/>
    <w:rsid w:val="00FB3EEE"/>
    <w:rsid w:val="00FB6FE1"/>
    <w:rsid w:val="00FC0E8B"/>
    <w:rsid w:val="00FC38D3"/>
    <w:rsid w:val="00FD1DB3"/>
    <w:rsid w:val="00FD33B0"/>
    <w:rsid w:val="00FD39D8"/>
    <w:rsid w:val="00FD767C"/>
    <w:rsid w:val="00FD790D"/>
    <w:rsid w:val="00FE23D0"/>
    <w:rsid w:val="00FF31D9"/>
    <w:rsid w:val="00FF3D1B"/>
    <w:rsid w:val="00FF510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caption" w:semiHidden="1" w:unhideWhenUsed="1" w:qFormat="1"/>
    <w:lsdException w:name="Titl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E3563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3ECB"/>
    <w:pPr>
      <w:keepNext/>
      <w:numPr>
        <w:numId w:val="2"/>
      </w:numPr>
      <w:tabs>
        <w:tab w:val="clear" w:pos="964"/>
      </w:tabs>
      <w:spacing w:before="240" w:after="120"/>
      <w:ind w:left="0" w:hanging="567"/>
      <w:jc w:val="both"/>
      <w:outlineLvl w:val="0"/>
    </w:pPr>
    <w:rPr>
      <w:rFonts w:cs="Arial"/>
      <w:b/>
      <w:caps/>
      <w:kern w:val="32"/>
      <w:szCs w:val="20"/>
      <w:u w:val="single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AD2413"/>
    <w:pPr>
      <w:keepNext/>
      <w:numPr>
        <w:numId w:val="6"/>
      </w:numPr>
      <w:spacing w:before="120" w:after="120"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AD2413"/>
    <w:pPr>
      <w:keepNext/>
      <w:numPr>
        <w:numId w:val="7"/>
      </w:numPr>
      <w:spacing w:before="120" w:after="120"/>
      <w:jc w:val="both"/>
      <w:outlineLvl w:val="2"/>
    </w:pPr>
    <w:rPr>
      <w:rFonts w:cs="Arial"/>
      <w:bCs/>
      <w:sz w:val="2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33EC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B33EC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33EC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B33EC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3EC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B33ECB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Chapter">
    <w:name w:val="stlChapter"/>
    <w:basedOn w:val="Normal"/>
    <w:next w:val="Normal"/>
    <w:rsid w:val="008D6CD7"/>
    <w:pPr>
      <w:snapToGrid w:val="0"/>
      <w:spacing w:line="400" w:lineRule="exact"/>
    </w:pPr>
    <w:rPr>
      <w:b/>
      <w:sz w:val="40"/>
    </w:rPr>
  </w:style>
  <w:style w:type="paragraph" w:customStyle="1" w:styleId="stlTitle">
    <w:name w:val="stlTitle"/>
    <w:rsid w:val="008D6CD7"/>
    <w:pPr>
      <w:spacing w:line="510" w:lineRule="exact"/>
    </w:pPr>
    <w:rPr>
      <w:rFonts w:ascii="Arial" w:hAnsi="Arial"/>
      <w:b/>
      <w:sz w:val="44"/>
      <w:szCs w:val="24"/>
      <w:lang w:val="nl-NL" w:eastAsia="zh-CN"/>
    </w:rPr>
  </w:style>
  <w:style w:type="paragraph" w:customStyle="1" w:styleId="stlSubtitle">
    <w:name w:val="stlSubtitle"/>
    <w:rsid w:val="004E0E74"/>
    <w:pPr>
      <w:spacing w:line="255" w:lineRule="exact"/>
      <w:jc w:val="both"/>
    </w:pPr>
    <w:rPr>
      <w:rFonts w:ascii="Arial" w:hAnsi="Arial"/>
      <w:b/>
      <w:caps/>
      <w:szCs w:val="24"/>
      <w:u w:val="single"/>
      <w:lang w:val="nl-NL" w:eastAsia="zh-CN"/>
    </w:rPr>
  </w:style>
  <w:style w:type="paragraph" w:customStyle="1" w:styleId="stlFootnote">
    <w:name w:val="stlFootnote"/>
    <w:rsid w:val="008D6CD7"/>
    <w:pPr>
      <w:spacing w:line="255" w:lineRule="exact"/>
    </w:pPr>
    <w:rPr>
      <w:rFonts w:ascii="Arial" w:hAnsi="Arial"/>
      <w:color w:val="009EE0"/>
      <w:sz w:val="17"/>
      <w:szCs w:val="24"/>
      <w:lang w:val="nl-NL" w:eastAsia="zh-CN"/>
    </w:rPr>
  </w:style>
  <w:style w:type="paragraph" w:customStyle="1" w:styleId="stlPageNumber">
    <w:name w:val="stlPageNumber"/>
    <w:basedOn w:val="Normal"/>
    <w:rsid w:val="00563229"/>
    <w:pPr>
      <w:jc w:val="right"/>
    </w:pPr>
    <w:rPr>
      <w:sz w:val="17"/>
    </w:rPr>
  </w:style>
  <w:style w:type="paragraph" w:styleId="Header">
    <w:name w:val="header"/>
    <w:basedOn w:val="Normal"/>
    <w:link w:val="HeaderChar"/>
    <w:rsid w:val="008D6C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6C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0067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4BE5"/>
    <w:rPr>
      <w:color w:val="0000FF"/>
      <w:u w:val="single"/>
    </w:rPr>
  </w:style>
  <w:style w:type="paragraph" w:styleId="BodyText">
    <w:name w:val="Body Text"/>
    <w:basedOn w:val="Normal"/>
    <w:link w:val="BodyTextChar"/>
    <w:rsid w:val="00AD2413"/>
    <w:rPr>
      <w:rFonts w:cs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922BB6"/>
    <w:rPr>
      <w:rFonts w:ascii="Tahoma" w:hAnsi="Tahoma" w:cs="Tahoma"/>
      <w:sz w:val="16"/>
      <w:szCs w:val="16"/>
    </w:rPr>
  </w:style>
  <w:style w:type="paragraph" w:styleId="ListNumber5">
    <w:name w:val="List Number 5"/>
    <w:basedOn w:val="Normal"/>
    <w:rsid w:val="00AD2413"/>
    <w:pPr>
      <w:numPr>
        <w:numId w:val="1"/>
      </w:numPr>
      <w:spacing w:before="60" w:after="60"/>
      <w:ind w:left="357" w:hanging="357"/>
      <w:jc w:val="both"/>
    </w:pPr>
    <w:rPr>
      <w:sz w:val="20"/>
    </w:rPr>
  </w:style>
  <w:style w:type="character" w:customStyle="1" w:styleId="BodyTextChar">
    <w:name w:val="Body Text Char"/>
    <w:link w:val="BodyText"/>
    <w:rsid w:val="00AD2413"/>
    <w:rPr>
      <w:rFonts w:ascii="Arial" w:eastAsia="Times New Roman" w:hAnsi="Arial" w:cs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B33ECB"/>
    <w:rPr>
      <w:rFonts w:ascii="Arial" w:eastAsia="Times New Roman" w:hAnsi="Arial" w:cs="Arial"/>
      <w:b/>
      <w:caps/>
      <w:kern w:val="32"/>
      <w:sz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D2413"/>
    <w:rPr>
      <w:rFonts w:ascii="Arial" w:eastAsia="Times New Roman" w:hAnsi="Arial" w:cs="Arial"/>
      <w:b/>
      <w:bCs/>
      <w:iCs/>
      <w:lang w:eastAsia="en-US"/>
    </w:rPr>
  </w:style>
  <w:style w:type="character" w:customStyle="1" w:styleId="Heading3Char">
    <w:name w:val="Heading 3 Char"/>
    <w:basedOn w:val="DefaultParagraphFont"/>
    <w:link w:val="Heading3"/>
    <w:rsid w:val="00AD2413"/>
    <w:rPr>
      <w:rFonts w:ascii="Arial" w:eastAsia="Times New Roman" w:hAnsi="Arial"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33EC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3EC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33EC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33EC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3EC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3ECB"/>
    <w:rPr>
      <w:rFonts w:ascii="Arial" w:eastAsia="Times New Roman" w:hAnsi="Arial" w:cs="Arial"/>
      <w:sz w:val="22"/>
      <w:szCs w:val="22"/>
    </w:rPr>
  </w:style>
  <w:style w:type="paragraph" w:styleId="ListBullet5">
    <w:name w:val="List Bullet 5"/>
    <w:basedOn w:val="Normal"/>
    <w:rsid w:val="002068B1"/>
    <w:pPr>
      <w:numPr>
        <w:numId w:val="3"/>
      </w:numPr>
      <w:spacing w:before="120" w:after="120"/>
      <w:ind w:left="284" w:hanging="284"/>
    </w:pPr>
  </w:style>
  <w:style w:type="paragraph" w:styleId="BodyTextIndent">
    <w:name w:val="Body Text Indent"/>
    <w:basedOn w:val="Normal"/>
    <w:link w:val="BodyTextIndentChar"/>
    <w:rsid w:val="00B33ECB"/>
    <w:pPr>
      <w:spacing w:after="120"/>
      <w:ind w:left="964"/>
    </w:pPr>
  </w:style>
  <w:style w:type="character" w:customStyle="1" w:styleId="BodyTextIndentChar">
    <w:name w:val="Body Text Indent Char"/>
    <w:basedOn w:val="DefaultParagraphFont"/>
    <w:link w:val="BodyTextIndent"/>
    <w:rsid w:val="00B33ECB"/>
    <w:rPr>
      <w:rFonts w:ascii="Arial" w:eastAsia="Times New Roman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376C"/>
    <w:rPr>
      <w:rFonts w:ascii="Arial" w:eastAsia="Times New Roman" w:hAnsi="Arial"/>
      <w:sz w:val="22"/>
      <w:szCs w:val="22"/>
    </w:rPr>
  </w:style>
  <w:style w:type="paragraph" w:customStyle="1" w:styleId="FormsTableText">
    <w:name w:val="Forms Table Text"/>
    <w:basedOn w:val="Normal"/>
    <w:rsid w:val="00A9376C"/>
    <w:pPr>
      <w:spacing w:before="40" w:after="40"/>
    </w:pPr>
  </w:style>
  <w:style w:type="paragraph" w:customStyle="1" w:styleId="FormsTableTextBold">
    <w:name w:val="Forms Table Text Bold"/>
    <w:basedOn w:val="FormsTableText"/>
    <w:rsid w:val="00A9376C"/>
    <w:rPr>
      <w:b/>
    </w:rPr>
  </w:style>
  <w:style w:type="paragraph" w:customStyle="1" w:styleId="FormsText">
    <w:name w:val="Forms Text"/>
    <w:basedOn w:val="BodyText"/>
    <w:rsid w:val="00A9376C"/>
    <w:pPr>
      <w:spacing w:before="40" w:after="40"/>
    </w:pPr>
    <w:rPr>
      <w:noProof/>
    </w:rPr>
  </w:style>
  <w:style w:type="paragraph" w:customStyle="1" w:styleId="FormsTextBold">
    <w:name w:val="Forms Text Bold"/>
    <w:basedOn w:val="FormsText"/>
    <w:rsid w:val="00A9376C"/>
    <w:rPr>
      <w:b/>
    </w:rPr>
  </w:style>
  <w:style w:type="paragraph" w:customStyle="1" w:styleId="Paragraph">
    <w:name w:val="Paragraph"/>
    <w:basedOn w:val="BodyText"/>
    <w:qFormat/>
    <w:rsid w:val="00AD2413"/>
    <w:pPr>
      <w:spacing w:before="120" w:after="120"/>
      <w:jc w:val="both"/>
    </w:pPr>
  </w:style>
  <w:style w:type="paragraph" w:styleId="TOC1">
    <w:name w:val="toc 1"/>
    <w:basedOn w:val="Normal"/>
    <w:next w:val="Normal"/>
    <w:autoRedefine/>
    <w:rsid w:val="00F05302"/>
    <w:pPr>
      <w:spacing w:before="40" w:after="40"/>
    </w:pPr>
    <w:rPr>
      <w:b/>
      <w:lang w:eastAsia="en-US"/>
    </w:rPr>
  </w:style>
  <w:style w:type="character" w:styleId="FollowedHyperlink">
    <w:name w:val="FollowedHyperlink"/>
    <w:basedOn w:val="DefaultParagraphFont"/>
    <w:rsid w:val="00F05302"/>
    <w:rPr>
      <w:color w:val="800080"/>
      <w:u w:val="single"/>
    </w:rPr>
  </w:style>
  <w:style w:type="character" w:styleId="PageNumber">
    <w:name w:val="page number"/>
    <w:basedOn w:val="DefaultParagraphFont"/>
    <w:rsid w:val="00F05302"/>
  </w:style>
  <w:style w:type="paragraph" w:styleId="Title">
    <w:name w:val="Title"/>
    <w:basedOn w:val="Normal"/>
    <w:link w:val="TitleChar"/>
    <w:qFormat/>
    <w:rsid w:val="00F05302"/>
    <w:pPr>
      <w:jc w:val="center"/>
    </w:pPr>
    <w:rPr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05302"/>
    <w:rPr>
      <w:rFonts w:ascii="Arial" w:eastAsia="Times New Roman" w:hAnsi="Arial"/>
      <w:sz w:val="28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662E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TableTextBold">
    <w:name w:val="Style Table Text + Bold"/>
    <w:basedOn w:val="Normal"/>
    <w:rsid w:val="00A946C2"/>
    <w:pPr>
      <w:spacing w:before="40" w:after="40"/>
    </w:pPr>
    <w:rPr>
      <w:rFonts w:cs="Arial"/>
      <w:b/>
      <w:bCs/>
      <w:sz w:val="20"/>
      <w:szCs w:val="20"/>
      <w:lang w:eastAsia="en-US"/>
    </w:rPr>
  </w:style>
  <w:style w:type="paragraph" w:customStyle="1" w:styleId="TableText">
    <w:name w:val="Table Text"/>
    <w:basedOn w:val="BodyText"/>
    <w:qFormat/>
    <w:rsid w:val="00A946C2"/>
    <w:pPr>
      <w:spacing w:before="40" w:after="40"/>
    </w:pPr>
    <w:rPr>
      <w:sz w:val="22"/>
    </w:rPr>
  </w:style>
  <w:style w:type="paragraph" w:styleId="ListBullet">
    <w:name w:val="List Bullet"/>
    <w:basedOn w:val="Normal"/>
    <w:rsid w:val="00CD5D92"/>
    <w:pPr>
      <w:numPr>
        <w:numId w:val="15"/>
      </w:numPr>
      <w:spacing w:before="40" w:after="40"/>
      <w:ind w:left="357" w:hanging="357"/>
      <w:contextualSpacing/>
    </w:pPr>
    <w:rPr>
      <w:rFonts w:eastAsia="SimSun"/>
      <w:szCs w:val="24"/>
      <w:lang w:eastAsia="zh-CN"/>
    </w:rPr>
  </w:style>
  <w:style w:type="paragraph" w:styleId="ListParagraph">
    <w:name w:val="List Paragraph"/>
    <w:basedOn w:val="Normal"/>
    <w:uiPriority w:val="34"/>
    <w:rsid w:val="00DA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caption" w:semiHidden="1" w:unhideWhenUsed="1" w:qFormat="1"/>
    <w:lsdException w:name="Titl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E3563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3ECB"/>
    <w:pPr>
      <w:keepNext/>
      <w:numPr>
        <w:numId w:val="2"/>
      </w:numPr>
      <w:tabs>
        <w:tab w:val="clear" w:pos="964"/>
      </w:tabs>
      <w:spacing w:before="240" w:after="120"/>
      <w:ind w:left="0" w:hanging="567"/>
      <w:jc w:val="both"/>
      <w:outlineLvl w:val="0"/>
    </w:pPr>
    <w:rPr>
      <w:rFonts w:cs="Arial"/>
      <w:b/>
      <w:caps/>
      <w:kern w:val="32"/>
      <w:szCs w:val="20"/>
      <w:u w:val="single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AD2413"/>
    <w:pPr>
      <w:keepNext/>
      <w:numPr>
        <w:numId w:val="6"/>
      </w:numPr>
      <w:spacing w:before="120" w:after="120"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AD2413"/>
    <w:pPr>
      <w:keepNext/>
      <w:numPr>
        <w:numId w:val="7"/>
      </w:numPr>
      <w:spacing w:before="120" w:after="120"/>
      <w:jc w:val="both"/>
      <w:outlineLvl w:val="2"/>
    </w:pPr>
    <w:rPr>
      <w:rFonts w:cs="Arial"/>
      <w:bCs/>
      <w:sz w:val="2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33EC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B33EC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33EC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B33EC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3EC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B33ECB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Chapter">
    <w:name w:val="stlChapter"/>
    <w:basedOn w:val="Normal"/>
    <w:next w:val="Normal"/>
    <w:rsid w:val="008D6CD7"/>
    <w:pPr>
      <w:snapToGrid w:val="0"/>
      <w:spacing w:line="400" w:lineRule="exact"/>
    </w:pPr>
    <w:rPr>
      <w:b/>
      <w:sz w:val="40"/>
    </w:rPr>
  </w:style>
  <w:style w:type="paragraph" w:customStyle="1" w:styleId="stlTitle">
    <w:name w:val="stlTitle"/>
    <w:rsid w:val="008D6CD7"/>
    <w:pPr>
      <w:spacing w:line="510" w:lineRule="exact"/>
    </w:pPr>
    <w:rPr>
      <w:rFonts w:ascii="Arial" w:hAnsi="Arial"/>
      <w:b/>
      <w:sz w:val="44"/>
      <w:szCs w:val="24"/>
      <w:lang w:val="nl-NL" w:eastAsia="zh-CN"/>
    </w:rPr>
  </w:style>
  <w:style w:type="paragraph" w:customStyle="1" w:styleId="stlSubtitle">
    <w:name w:val="stlSubtitle"/>
    <w:rsid w:val="004E0E74"/>
    <w:pPr>
      <w:spacing w:line="255" w:lineRule="exact"/>
      <w:jc w:val="both"/>
    </w:pPr>
    <w:rPr>
      <w:rFonts w:ascii="Arial" w:hAnsi="Arial"/>
      <w:b/>
      <w:caps/>
      <w:szCs w:val="24"/>
      <w:u w:val="single"/>
      <w:lang w:val="nl-NL" w:eastAsia="zh-CN"/>
    </w:rPr>
  </w:style>
  <w:style w:type="paragraph" w:customStyle="1" w:styleId="stlFootnote">
    <w:name w:val="stlFootnote"/>
    <w:rsid w:val="008D6CD7"/>
    <w:pPr>
      <w:spacing w:line="255" w:lineRule="exact"/>
    </w:pPr>
    <w:rPr>
      <w:rFonts w:ascii="Arial" w:hAnsi="Arial"/>
      <w:color w:val="009EE0"/>
      <w:sz w:val="17"/>
      <w:szCs w:val="24"/>
      <w:lang w:val="nl-NL" w:eastAsia="zh-CN"/>
    </w:rPr>
  </w:style>
  <w:style w:type="paragraph" w:customStyle="1" w:styleId="stlPageNumber">
    <w:name w:val="stlPageNumber"/>
    <w:basedOn w:val="Normal"/>
    <w:rsid w:val="00563229"/>
    <w:pPr>
      <w:jc w:val="right"/>
    </w:pPr>
    <w:rPr>
      <w:sz w:val="17"/>
    </w:rPr>
  </w:style>
  <w:style w:type="paragraph" w:styleId="Header">
    <w:name w:val="header"/>
    <w:basedOn w:val="Normal"/>
    <w:link w:val="HeaderChar"/>
    <w:rsid w:val="008D6C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6C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0067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4BE5"/>
    <w:rPr>
      <w:color w:val="0000FF"/>
      <w:u w:val="single"/>
    </w:rPr>
  </w:style>
  <w:style w:type="paragraph" w:styleId="BodyText">
    <w:name w:val="Body Text"/>
    <w:basedOn w:val="Normal"/>
    <w:link w:val="BodyTextChar"/>
    <w:rsid w:val="00AD2413"/>
    <w:rPr>
      <w:rFonts w:cs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922BB6"/>
    <w:rPr>
      <w:rFonts w:ascii="Tahoma" w:hAnsi="Tahoma" w:cs="Tahoma"/>
      <w:sz w:val="16"/>
      <w:szCs w:val="16"/>
    </w:rPr>
  </w:style>
  <w:style w:type="paragraph" w:styleId="ListNumber5">
    <w:name w:val="List Number 5"/>
    <w:basedOn w:val="Normal"/>
    <w:rsid w:val="00AD2413"/>
    <w:pPr>
      <w:numPr>
        <w:numId w:val="1"/>
      </w:numPr>
      <w:spacing w:before="60" w:after="60"/>
      <w:ind w:left="357" w:hanging="357"/>
      <w:jc w:val="both"/>
    </w:pPr>
    <w:rPr>
      <w:sz w:val="20"/>
    </w:rPr>
  </w:style>
  <w:style w:type="character" w:customStyle="1" w:styleId="BodyTextChar">
    <w:name w:val="Body Text Char"/>
    <w:link w:val="BodyText"/>
    <w:rsid w:val="00AD2413"/>
    <w:rPr>
      <w:rFonts w:ascii="Arial" w:eastAsia="Times New Roman" w:hAnsi="Arial" w:cs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B33ECB"/>
    <w:rPr>
      <w:rFonts w:ascii="Arial" w:eastAsia="Times New Roman" w:hAnsi="Arial" w:cs="Arial"/>
      <w:b/>
      <w:caps/>
      <w:kern w:val="32"/>
      <w:sz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D2413"/>
    <w:rPr>
      <w:rFonts w:ascii="Arial" w:eastAsia="Times New Roman" w:hAnsi="Arial" w:cs="Arial"/>
      <w:b/>
      <w:bCs/>
      <w:iCs/>
      <w:lang w:eastAsia="en-US"/>
    </w:rPr>
  </w:style>
  <w:style w:type="character" w:customStyle="1" w:styleId="Heading3Char">
    <w:name w:val="Heading 3 Char"/>
    <w:basedOn w:val="DefaultParagraphFont"/>
    <w:link w:val="Heading3"/>
    <w:rsid w:val="00AD2413"/>
    <w:rPr>
      <w:rFonts w:ascii="Arial" w:eastAsia="Times New Roman" w:hAnsi="Arial"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33EC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3EC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33EC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33EC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3EC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3ECB"/>
    <w:rPr>
      <w:rFonts w:ascii="Arial" w:eastAsia="Times New Roman" w:hAnsi="Arial" w:cs="Arial"/>
      <w:sz w:val="22"/>
      <w:szCs w:val="22"/>
    </w:rPr>
  </w:style>
  <w:style w:type="paragraph" w:styleId="ListBullet5">
    <w:name w:val="List Bullet 5"/>
    <w:basedOn w:val="Normal"/>
    <w:rsid w:val="002068B1"/>
    <w:pPr>
      <w:numPr>
        <w:numId w:val="3"/>
      </w:numPr>
      <w:spacing w:before="120" w:after="120"/>
      <w:ind w:left="284" w:hanging="284"/>
    </w:pPr>
  </w:style>
  <w:style w:type="paragraph" w:styleId="BodyTextIndent">
    <w:name w:val="Body Text Indent"/>
    <w:basedOn w:val="Normal"/>
    <w:link w:val="BodyTextIndentChar"/>
    <w:rsid w:val="00B33ECB"/>
    <w:pPr>
      <w:spacing w:after="120"/>
      <w:ind w:left="964"/>
    </w:pPr>
  </w:style>
  <w:style w:type="character" w:customStyle="1" w:styleId="BodyTextIndentChar">
    <w:name w:val="Body Text Indent Char"/>
    <w:basedOn w:val="DefaultParagraphFont"/>
    <w:link w:val="BodyTextIndent"/>
    <w:rsid w:val="00B33ECB"/>
    <w:rPr>
      <w:rFonts w:ascii="Arial" w:eastAsia="Times New Roman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376C"/>
    <w:rPr>
      <w:rFonts w:ascii="Arial" w:eastAsia="Times New Roman" w:hAnsi="Arial"/>
      <w:sz w:val="22"/>
      <w:szCs w:val="22"/>
    </w:rPr>
  </w:style>
  <w:style w:type="paragraph" w:customStyle="1" w:styleId="FormsTableText">
    <w:name w:val="Forms Table Text"/>
    <w:basedOn w:val="Normal"/>
    <w:rsid w:val="00A9376C"/>
    <w:pPr>
      <w:spacing w:before="40" w:after="40"/>
    </w:pPr>
  </w:style>
  <w:style w:type="paragraph" w:customStyle="1" w:styleId="FormsTableTextBold">
    <w:name w:val="Forms Table Text Bold"/>
    <w:basedOn w:val="FormsTableText"/>
    <w:rsid w:val="00A9376C"/>
    <w:rPr>
      <w:b/>
    </w:rPr>
  </w:style>
  <w:style w:type="paragraph" w:customStyle="1" w:styleId="FormsText">
    <w:name w:val="Forms Text"/>
    <w:basedOn w:val="BodyText"/>
    <w:rsid w:val="00A9376C"/>
    <w:pPr>
      <w:spacing w:before="40" w:after="40"/>
    </w:pPr>
    <w:rPr>
      <w:noProof/>
    </w:rPr>
  </w:style>
  <w:style w:type="paragraph" w:customStyle="1" w:styleId="FormsTextBold">
    <w:name w:val="Forms Text Bold"/>
    <w:basedOn w:val="FormsText"/>
    <w:rsid w:val="00A9376C"/>
    <w:rPr>
      <w:b/>
    </w:rPr>
  </w:style>
  <w:style w:type="paragraph" w:customStyle="1" w:styleId="Paragraph">
    <w:name w:val="Paragraph"/>
    <w:basedOn w:val="BodyText"/>
    <w:qFormat/>
    <w:rsid w:val="00AD2413"/>
    <w:pPr>
      <w:spacing w:before="120" w:after="120"/>
      <w:jc w:val="both"/>
    </w:pPr>
  </w:style>
  <w:style w:type="paragraph" w:styleId="TOC1">
    <w:name w:val="toc 1"/>
    <w:basedOn w:val="Normal"/>
    <w:next w:val="Normal"/>
    <w:autoRedefine/>
    <w:rsid w:val="00F05302"/>
    <w:pPr>
      <w:spacing w:before="40" w:after="40"/>
    </w:pPr>
    <w:rPr>
      <w:b/>
      <w:lang w:eastAsia="en-US"/>
    </w:rPr>
  </w:style>
  <w:style w:type="character" w:styleId="FollowedHyperlink">
    <w:name w:val="FollowedHyperlink"/>
    <w:basedOn w:val="DefaultParagraphFont"/>
    <w:rsid w:val="00F05302"/>
    <w:rPr>
      <w:color w:val="800080"/>
      <w:u w:val="single"/>
    </w:rPr>
  </w:style>
  <w:style w:type="character" w:styleId="PageNumber">
    <w:name w:val="page number"/>
    <w:basedOn w:val="DefaultParagraphFont"/>
    <w:rsid w:val="00F05302"/>
  </w:style>
  <w:style w:type="paragraph" w:styleId="Title">
    <w:name w:val="Title"/>
    <w:basedOn w:val="Normal"/>
    <w:link w:val="TitleChar"/>
    <w:qFormat/>
    <w:rsid w:val="00F05302"/>
    <w:pPr>
      <w:jc w:val="center"/>
    </w:pPr>
    <w:rPr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05302"/>
    <w:rPr>
      <w:rFonts w:ascii="Arial" w:eastAsia="Times New Roman" w:hAnsi="Arial"/>
      <w:sz w:val="28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662E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TableTextBold">
    <w:name w:val="Style Table Text + Bold"/>
    <w:basedOn w:val="Normal"/>
    <w:rsid w:val="00A946C2"/>
    <w:pPr>
      <w:spacing w:before="40" w:after="40"/>
    </w:pPr>
    <w:rPr>
      <w:rFonts w:cs="Arial"/>
      <w:b/>
      <w:bCs/>
      <w:sz w:val="20"/>
      <w:szCs w:val="20"/>
      <w:lang w:eastAsia="en-US"/>
    </w:rPr>
  </w:style>
  <w:style w:type="paragraph" w:customStyle="1" w:styleId="TableText">
    <w:name w:val="Table Text"/>
    <w:basedOn w:val="BodyText"/>
    <w:qFormat/>
    <w:rsid w:val="00A946C2"/>
    <w:pPr>
      <w:spacing w:before="40" w:after="40"/>
    </w:pPr>
    <w:rPr>
      <w:sz w:val="22"/>
    </w:rPr>
  </w:style>
  <w:style w:type="paragraph" w:styleId="ListBullet">
    <w:name w:val="List Bullet"/>
    <w:basedOn w:val="Normal"/>
    <w:rsid w:val="00CD5D92"/>
    <w:pPr>
      <w:numPr>
        <w:numId w:val="15"/>
      </w:numPr>
      <w:spacing w:before="40" w:after="40"/>
      <w:ind w:left="357" w:hanging="357"/>
      <w:contextualSpacing/>
    </w:pPr>
    <w:rPr>
      <w:rFonts w:eastAsia="SimSun"/>
      <w:szCs w:val="24"/>
      <w:lang w:eastAsia="zh-CN"/>
    </w:rPr>
  </w:style>
  <w:style w:type="paragraph" w:styleId="ListParagraph">
    <w:name w:val="List Paragraph"/>
    <w:basedOn w:val="Normal"/>
    <w:uiPriority w:val="34"/>
    <w:rsid w:val="00DA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7CF3-ED83-4176-ABA8-5BD63D4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</vt:lpstr>
    </vt:vector>
  </TitlesOfParts>
  <Company>RGN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</dc:title>
  <dc:creator>Lorraine Hann</dc:creator>
  <cp:lastModifiedBy>Sophia Rossi</cp:lastModifiedBy>
  <cp:revision>2</cp:revision>
  <cp:lastPrinted>2017-05-19T13:59:00Z</cp:lastPrinted>
  <dcterms:created xsi:type="dcterms:W3CDTF">2017-05-19T14:05:00Z</dcterms:created>
  <dcterms:modified xsi:type="dcterms:W3CDTF">2017-05-19T14:05:00Z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Health and Safety</vt:lpwstr>
  </property>
  <property fmtid="{D5CDD505-2E9C-101B-9397-08002B2CF9AE}" pid="3" name="Subtitle">
    <vt:lpwstr>&lt;Subtitle&gt;</vt:lpwstr>
  </property>
  <property fmtid="{D5CDD505-2E9C-101B-9397-08002B2CF9AE}" pid="4" name="Date">
    <vt:lpwstr>March 09</vt:lpwstr>
  </property>
  <property fmtid="{D5CDD505-2E9C-101B-9397-08002B2CF9AE}" pid="5" name="DateP2">
    <vt:lpwstr>March 09</vt:lpwstr>
  </property>
  <property fmtid="{D5CDD505-2E9C-101B-9397-08002B2CF9AE}" pid="6" name="TitleP2">
    <vt:lpwstr>Health and Safety</vt:lpwstr>
  </property>
  <property fmtid="{D5CDD505-2E9C-101B-9397-08002B2CF9AE}" pid="7" name="Issue">
    <vt:lpwstr>Issue 1, </vt:lpwstr>
  </property>
  <property fmtid="{D5CDD505-2E9C-101B-9397-08002B2CF9AE}" pid="8" name="Approved">
    <vt:lpwstr>A. Sooren</vt:lpwstr>
  </property>
  <property fmtid="{D5CDD505-2E9C-101B-9397-08002B2CF9AE}" pid="9" name="Workspace">
    <vt:lpwstr>Document Library</vt:lpwstr>
  </property>
  <property fmtid="{D5CDD505-2E9C-101B-9397-08002B2CF9AE}" pid="10" name="Content">
    <vt:lpwstr>T. Field</vt:lpwstr>
  </property>
  <property fmtid="{D5CDD505-2E9C-101B-9397-08002B2CF9AE}" pid="11" name="Parent">
    <vt:lpwstr>Health &amp; Safety Policy and Practice</vt:lpwstr>
  </property>
  <property fmtid="{D5CDD505-2E9C-101B-9397-08002B2CF9AE}" pid="12" name="ApprovedHeading">
    <vt:lpwstr>Approved for Man Sys: </vt:lpwstr>
  </property>
  <property fmtid="{D5CDD505-2E9C-101B-9397-08002B2CF9AE}" pid="13" name="WorkspaceHeading">
    <vt:lpwstr>Workspace File: </vt:lpwstr>
  </property>
  <property fmtid="{D5CDD505-2E9C-101B-9397-08002B2CF9AE}" pid="14" name="ContentHeading">
    <vt:lpwstr>Content authorised by: </vt:lpwstr>
  </property>
  <property fmtid="{D5CDD505-2E9C-101B-9397-08002B2CF9AE}" pid="15" name="ParentHeading">
    <vt:lpwstr>Parent: </vt:lpwstr>
  </property>
</Properties>
</file>